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6CA9" w:rsidRPr="00C77314" w:rsidRDefault="003C6CA9" w:rsidP="003C6CA9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C77314">
        <w:rPr>
          <w:rFonts w:ascii="Times New Roman" w:hAnsi="Times New Roman"/>
          <w:sz w:val="24"/>
          <w:szCs w:val="24"/>
        </w:rPr>
        <w:t>МУНИЦИПАЛЬНОЕ БЮДЖЕТНОЕ ОБЩЕОБРАЗОВАТЕЛЬНОЕ УЧРЕЖДЕНИЕ</w:t>
      </w:r>
    </w:p>
    <w:p w:rsidR="003C6CA9" w:rsidRPr="00C77314" w:rsidRDefault="003C6CA9" w:rsidP="003C6CA9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C77314">
        <w:rPr>
          <w:rFonts w:ascii="Times New Roman" w:hAnsi="Times New Roman"/>
          <w:sz w:val="24"/>
          <w:szCs w:val="24"/>
        </w:rPr>
        <w:t>«КАРАГИНСКАЯ ОСНОВНАЯ ШКОЛА»</w:t>
      </w:r>
    </w:p>
    <w:p w:rsidR="003D35DC" w:rsidRDefault="003D35DC"/>
    <w:p w:rsidR="003C6CA9" w:rsidRDefault="003C6CA9"/>
    <w:p w:rsidR="003C6CA9" w:rsidRDefault="003C6CA9"/>
    <w:p w:rsidR="003C6CA9" w:rsidRDefault="003C6CA9"/>
    <w:p w:rsidR="003C6CA9" w:rsidRDefault="003C6CA9"/>
    <w:p w:rsidR="003C6CA9" w:rsidRPr="003C6CA9" w:rsidRDefault="003C6CA9" w:rsidP="003C6CA9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C6CA9">
        <w:rPr>
          <w:rFonts w:ascii="Times New Roman" w:hAnsi="Times New Roman" w:cs="Times New Roman"/>
          <w:b/>
          <w:sz w:val="48"/>
          <w:szCs w:val="48"/>
        </w:rPr>
        <w:t>ПРОЕКТ</w:t>
      </w:r>
    </w:p>
    <w:p w:rsidR="003C6CA9" w:rsidRDefault="003C6CA9" w:rsidP="003C6CA9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C6CA9">
        <w:rPr>
          <w:rFonts w:ascii="Times New Roman" w:hAnsi="Times New Roman" w:cs="Times New Roman"/>
          <w:b/>
          <w:sz w:val="48"/>
          <w:szCs w:val="48"/>
        </w:rPr>
        <w:t>«</w:t>
      </w:r>
      <w:r w:rsidR="00C67B32">
        <w:rPr>
          <w:rFonts w:ascii="Times New Roman" w:hAnsi="Times New Roman" w:cs="Times New Roman"/>
          <w:b/>
          <w:sz w:val="48"/>
          <w:szCs w:val="48"/>
        </w:rPr>
        <w:t>Декоративно-прикладное искусство коряков</w:t>
      </w:r>
      <w:r w:rsidRPr="003C6CA9">
        <w:rPr>
          <w:rFonts w:ascii="Times New Roman" w:hAnsi="Times New Roman" w:cs="Times New Roman"/>
          <w:b/>
          <w:sz w:val="48"/>
          <w:szCs w:val="48"/>
        </w:rPr>
        <w:t>»</w:t>
      </w:r>
    </w:p>
    <w:p w:rsidR="003C6CA9" w:rsidRDefault="003C6CA9" w:rsidP="003C6CA9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3C6CA9" w:rsidRDefault="003C6CA9" w:rsidP="003C6CA9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3C6CA9" w:rsidRDefault="003C6CA9" w:rsidP="003C6CA9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3C6CA9" w:rsidRPr="003024A6" w:rsidRDefault="003C6CA9" w:rsidP="003C6C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Pr="003024A6" w:rsidRDefault="003C6CA9" w:rsidP="003C6CA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Докладчик</w:t>
      </w:r>
      <w:r w:rsidRPr="003024A6">
        <w:rPr>
          <w:rFonts w:ascii="Times New Roman" w:hAnsi="Times New Roman" w:cs="Times New Roman"/>
          <w:sz w:val="28"/>
          <w:szCs w:val="28"/>
        </w:rPr>
        <w:t>:</w:t>
      </w:r>
    </w:p>
    <w:p w:rsidR="003C6CA9" w:rsidRPr="003024A6" w:rsidRDefault="003C6CA9" w:rsidP="003C6CA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Инавзинав Анна</w:t>
      </w:r>
    </w:p>
    <w:p w:rsidR="003C6CA9" w:rsidRPr="003024A6" w:rsidRDefault="003C6CA9" w:rsidP="003C6CA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3024A6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3C6CA9" w:rsidRPr="003024A6" w:rsidRDefault="003C6CA9" w:rsidP="003C6CA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Научный р</w:t>
      </w:r>
      <w:r w:rsidRPr="003024A6">
        <w:rPr>
          <w:rFonts w:ascii="Times New Roman" w:hAnsi="Times New Roman" w:cs="Times New Roman"/>
          <w:sz w:val="28"/>
          <w:szCs w:val="28"/>
        </w:rPr>
        <w:t>уководитель:</w:t>
      </w:r>
    </w:p>
    <w:p w:rsidR="003C6CA9" w:rsidRPr="003024A6" w:rsidRDefault="003C6CA9" w:rsidP="003C6CA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024A6">
        <w:rPr>
          <w:rFonts w:ascii="Times New Roman" w:hAnsi="Times New Roman" w:cs="Times New Roman"/>
          <w:sz w:val="28"/>
          <w:szCs w:val="28"/>
        </w:rPr>
        <w:t>Басанова Е.А.</w:t>
      </w:r>
    </w:p>
    <w:p w:rsidR="003C6CA9" w:rsidRPr="003024A6" w:rsidRDefault="003C6CA9" w:rsidP="003C6C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C6CA9" w:rsidRDefault="003C6CA9" w:rsidP="003C6CA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C6CA9" w:rsidRDefault="003C6CA9" w:rsidP="003C6CA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C6CA9" w:rsidRDefault="003C6CA9" w:rsidP="003C6CA9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C6CA9" w:rsidRDefault="00890160" w:rsidP="003A7925">
      <w:pPr>
        <w:jc w:val="center"/>
        <w:rPr>
          <w:rFonts w:ascii="Times New Roman" w:hAnsi="Times New Roman" w:cs="Times New Roman"/>
          <w:sz w:val="28"/>
          <w:szCs w:val="28"/>
        </w:rPr>
      </w:pPr>
      <w:r w:rsidRPr="00890160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890160">
        <w:rPr>
          <w:rFonts w:ascii="Times New Roman" w:hAnsi="Times New Roman" w:cs="Times New Roman"/>
          <w:sz w:val="28"/>
          <w:szCs w:val="28"/>
        </w:rPr>
        <w:t>Карага</w:t>
      </w:r>
      <w:proofErr w:type="spellEnd"/>
      <w:r w:rsidRPr="00890160">
        <w:rPr>
          <w:rFonts w:ascii="Times New Roman" w:hAnsi="Times New Roman" w:cs="Times New Roman"/>
          <w:sz w:val="28"/>
          <w:szCs w:val="28"/>
        </w:rPr>
        <w:t xml:space="preserve"> 2025г.</w:t>
      </w:r>
    </w:p>
    <w:p w:rsidR="003A7925" w:rsidRPr="003024A6" w:rsidRDefault="003A7925" w:rsidP="003A792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C6CA9" w:rsidRPr="00994F34" w:rsidRDefault="003C6CA9" w:rsidP="003C6CA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4F34">
        <w:rPr>
          <w:rFonts w:ascii="Times New Roman" w:hAnsi="Times New Roman" w:cs="Times New Roman"/>
          <w:b/>
          <w:sz w:val="28"/>
          <w:szCs w:val="28"/>
        </w:rPr>
        <w:lastRenderedPageBreak/>
        <w:t>Содержание.</w:t>
      </w:r>
    </w:p>
    <w:p w:rsidR="003C6CA9" w:rsidRPr="003024A6" w:rsidRDefault="003C6CA9" w:rsidP="003C6C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Pr="003C6CA9" w:rsidRDefault="003C6CA9" w:rsidP="007810BD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810BD">
        <w:rPr>
          <w:rFonts w:ascii="Times New Roman" w:hAnsi="Times New Roman" w:cs="Times New Roman"/>
          <w:sz w:val="28"/>
          <w:szCs w:val="28"/>
        </w:rPr>
        <w:t>Введение …………………………………..………………..………….…..3</w:t>
      </w:r>
    </w:p>
    <w:p w:rsidR="003C6CA9" w:rsidRPr="0060465C" w:rsidRDefault="003C6CA9" w:rsidP="003C6CA9">
      <w:pPr>
        <w:widowControl w:val="0"/>
        <w:tabs>
          <w:tab w:val="left" w:pos="850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465C">
        <w:rPr>
          <w:rFonts w:ascii="Times New Roman" w:hAnsi="Times New Roman" w:cs="Times New Roman"/>
          <w:sz w:val="28"/>
          <w:szCs w:val="28"/>
        </w:rPr>
        <w:t xml:space="preserve">1 Глава </w:t>
      </w:r>
      <w:r w:rsidR="0060465C" w:rsidRPr="0060465C">
        <w:rPr>
          <w:rFonts w:ascii="Times New Roman" w:hAnsi="Times New Roman" w:cs="Times New Roman"/>
          <w:sz w:val="28"/>
          <w:szCs w:val="28"/>
        </w:rPr>
        <w:t xml:space="preserve">История </w:t>
      </w:r>
      <w:proofErr w:type="spellStart"/>
      <w:r w:rsidR="0060465C" w:rsidRPr="0060465C">
        <w:rPr>
          <w:rFonts w:ascii="Times New Roman" w:hAnsi="Times New Roman" w:cs="Times New Roman"/>
          <w:sz w:val="28"/>
          <w:szCs w:val="28"/>
        </w:rPr>
        <w:t>быты</w:t>
      </w:r>
      <w:proofErr w:type="spellEnd"/>
      <w:r w:rsidR="0060465C" w:rsidRPr="0060465C">
        <w:rPr>
          <w:rFonts w:ascii="Times New Roman" w:hAnsi="Times New Roman" w:cs="Times New Roman"/>
          <w:sz w:val="28"/>
          <w:szCs w:val="28"/>
        </w:rPr>
        <w:t xml:space="preserve"> коряков…..</w:t>
      </w:r>
      <w:r w:rsidR="00FF7126">
        <w:rPr>
          <w:rFonts w:ascii="Times New Roman" w:hAnsi="Times New Roman" w:cs="Times New Roman"/>
          <w:sz w:val="28"/>
          <w:szCs w:val="28"/>
        </w:rPr>
        <w:t>………………………………...….….4</w:t>
      </w:r>
    </w:p>
    <w:p w:rsidR="003C6CA9" w:rsidRDefault="003C6CA9" w:rsidP="003C6CA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32A">
        <w:rPr>
          <w:rFonts w:ascii="Times New Roman" w:hAnsi="Times New Roman" w:cs="Times New Roman"/>
          <w:sz w:val="28"/>
          <w:szCs w:val="28"/>
        </w:rPr>
        <w:t xml:space="preserve">2 Глава </w:t>
      </w:r>
      <w:r w:rsidR="00A8232A" w:rsidRPr="00A8232A">
        <w:rPr>
          <w:rFonts w:ascii="Times New Roman" w:hAnsi="Times New Roman" w:cs="Times New Roman"/>
          <w:sz w:val="28"/>
          <w:szCs w:val="28"/>
        </w:rPr>
        <w:t>Коряки декоративно-</w:t>
      </w:r>
      <w:r w:rsidR="0060465C" w:rsidRPr="00A8232A">
        <w:rPr>
          <w:rFonts w:ascii="Times New Roman" w:hAnsi="Times New Roman" w:cs="Times New Roman"/>
          <w:sz w:val="28"/>
          <w:szCs w:val="28"/>
        </w:rPr>
        <w:t>прикладное искусство……………….…...8</w:t>
      </w:r>
    </w:p>
    <w:p w:rsidR="00667461" w:rsidRPr="00A8232A" w:rsidRDefault="00667461" w:rsidP="003C6CA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Глава Бисер в культуре народов севера……………………………….</w:t>
      </w:r>
      <w:r w:rsidR="00341CD1">
        <w:rPr>
          <w:rFonts w:ascii="Times New Roman" w:hAnsi="Times New Roman" w:cs="Times New Roman"/>
          <w:sz w:val="28"/>
          <w:szCs w:val="28"/>
        </w:rPr>
        <w:t>13</w:t>
      </w:r>
    </w:p>
    <w:p w:rsidR="003C6CA9" w:rsidRPr="004E146F" w:rsidRDefault="003C6CA9" w:rsidP="003C6CA9">
      <w:pPr>
        <w:widowControl w:val="0"/>
        <w:tabs>
          <w:tab w:val="left" w:pos="850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46F">
        <w:rPr>
          <w:rFonts w:ascii="Times New Roman" w:hAnsi="Times New Roman" w:cs="Times New Roman"/>
          <w:sz w:val="28"/>
          <w:szCs w:val="28"/>
        </w:rPr>
        <w:t>Заключен</w:t>
      </w:r>
      <w:r w:rsidR="004E146F" w:rsidRPr="004E146F">
        <w:rPr>
          <w:rFonts w:ascii="Times New Roman" w:hAnsi="Times New Roman" w:cs="Times New Roman"/>
          <w:sz w:val="28"/>
          <w:szCs w:val="28"/>
        </w:rPr>
        <w:t>ие …………………………………………………………..…..</w:t>
      </w:r>
      <w:r w:rsidR="004E146F">
        <w:rPr>
          <w:rFonts w:ascii="Times New Roman" w:hAnsi="Times New Roman" w:cs="Times New Roman"/>
          <w:sz w:val="28"/>
          <w:szCs w:val="28"/>
        </w:rPr>
        <w:t>.</w:t>
      </w:r>
      <w:r w:rsidR="004E146F" w:rsidRPr="004E146F">
        <w:rPr>
          <w:rFonts w:ascii="Times New Roman" w:hAnsi="Times New Roman" w:cs="Times New Roman"/>
          <w:sz w:val="28"/>
          <w:szCs w:val="28"/>
        </w:rPr>
        <w:t>15</w:t>
      </w:r>
    </w:p>
    <w:p w:rsidR="003C6CA9" w:rsidRDefault="003C6CA9" w:rsidP="003C6CA9">
      <w:pPr>
        <w:widowControl w:val="0"/>
        <w:tabs>
          <w:tab w:val="left" w:pos="7797"/>
          <w:tab w:val="left" w:pos="8505"/>
          <w:tab w:val="left" w:pos="878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5FDF">
        <w:rPr>
          <w:rFonts w:ascii="Times New Roman" w:hAnsi="Times New Roman" w:cs="Times New Roman"/>
          <w:sz w:val="28"/>
          <w:szCs w:val="28"/>
        </w:rPr>
        <w:t>Список ли</w:t>
      </w:r>
      <w:r w:rsidR="00C55FDF" w:rsidRPr="00C55FDF">
        <w:rPr>
          <w:rFonts w:ascii="Times New Roman" w:hAnsi="Times New Roman" w:cs="Times New Roman"/>
          <w:sz w:val="28"/>
          <w:szCs w:val="28"/>
        </w:rPr>
        <w:t>тературы…………………………………………………….…17</w:t>
      </w:r>
    </w:p>
    <w:p w:rsidR="007A77D6" w:rsidRPr="003C6CA9" w:rsidRDefault="007A77D6" w:rsidP="003C6CA9">
      <w:pPr>
        <w:widowControl w:val="0"/>
        <w:tabs>
          <w:tab w:val="left" w:pos="7797"/>
          <w:tab w:val="left" w:pos="8505"/>
          <w:tab w:val="left" w:pos="8789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>Приложение……………………………………………………………….18</w:t>
      </w:r>
    </w:p>
    <w:p w:rsidR="003C6CA9" w:rsidRPr="003024A6" w:rsidRDefault="003C6CA9" w:rsidP="003C6CA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Pr="003024A6" w:rsidRDefault="003C6CA9" w:rsidP="003C6CA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10BD" w:rsidRDefault="007810BD" w:rsidP="007810BD">
      <w:pPr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0468EE" w:rsidRDefault="000468EE" w:rsidP="007810BD">
      <w:pPr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6D55AC" w:rsidRDefault="006D55AC" w:rsidP="006D55AC">
      <w:pPr>
        <w:spacing w:after="0" w:line="240" w:lineRule="auto"/>
        <w:outlineLvl w:val="0"/>
        <w:rPr>
          <w:rFonts w:ascii="Times New Roman" w:hAnsi="Times New Roman" w:cs="Times New Roman"/>
          <w:sz w:val="28"/>
          <w:szCs w:val="28"/>
        </w:rPr>
      </w:pPr>
    </w:p>
    <w:p w:rsidR="007810BD" w:rsidRDefault="007810BD" w:rsidP="006D55AC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91427D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B14E3" w:rsidRDefault="004B14E3" w:rsidP="007810BD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6F5FF5" w:rsidRPr="00E01CBB" w:rsidRDefault="00C55FDF" w:rsidP="00C55FDF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1CBB">
        <w:rPr>
          <w:rFonts w:ascii="Times New Roman" w:hAnsi="Times New Roman" w:cs="Times New Roman"/>
          <w:b/>
          <w:sz w:val="28"/>
          <w:szCs w:val="28"/>
        </w:rPr>
        <w:t xml:space="preserve">Цель исследования: </w:t>
      </w:r>
      <w:r w:rsidR="006F5FF5" w:rsidRPr="00E01CB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Воспитать толерантность</w:t>
      </w:r>
      <w:r w:rsidR="0059669D" w:rsidRPr="00E01C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уважение</w:t>
      </w:r>
      <w:r w:rsidR="006F5FF5" w:rsidRPr="00E01C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9669D" w:rsidRPr="00E01CBB">
        <w:rPr>
          <w:rFonts w:ascii="Times New Roman" w:eastAsia="Times New Roman" w:hAnsi="Times New Roman" w:cs="Times New Roman"/>
          <w:sz w:val="28"/>
          <w:szCs w:val="28"/>
          <w:lang w:eastAsia="ru-RU"/>
        </w:rPr>
        <w:t>к культурным ценностям, творчеству и быту коряков</w:t>
      </w:r>
      <w:r w:rsidR="006F5FF5" w:rsidRPr="00E01CBB">
        <w:rPr>
          <w:rFonts w:ascii="Times New Roman" w:hAnsi="Times New Roman" w:cs="Times New Roman"/>
          <w:b/>
          <w:sz w:val="28"/>
          <w:szCs w:val="28"/>
        </w:rPr>
        <w:t>.</w:t>
      </w:r>
      <w:r w:rsidR="0059669D" w:rsidRPr="00E01CB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9669D" w:rsidRPr="00E01CBB" w:rsidRDefault="00C55FDF" w:rsidP="006D55A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eastAsia="Times New Roman" w:hAnsi="Helvetica" w:cs="Helvetica"/>
          <w:sz w:val="21"/>
          <w:szCs w:val="21"/>
          <w:lang w:eastAsia="ru-RU"/>
        </w:rPr>
      </w:pPr>
      <w:r w:rsidRPr="00E01CBB">
        <w:rPr>
          <w:rFonts w:ascii="Times New Roman" w:hAnsi="Times New Roman" w:cs="Times New Roman"/>
          <w:b/>
          <w:sz w:val="28"/>
          <w:szCs w:val="28"/>
        </w:rPr>
        <w:t>Задачи:</w:t>
      </w:r>
      <w:r w:rsidR="00A36AB3" w:rsidRPr="00E01C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6AB3" w:rsidRPr="00E01CBB">
        <w:rPr>
          <w:rFonts w:ascii="Helvetica" w:eastAsia="Times New Roman" w:hAnsi="Helvetica" w:cs="Helvetica"/>
          <w:sz w:val="21"/>
          <w:szCs w:val="21"/>
          <w:lang w:eastAsia="ru-RU"/>
        </w:rPr>
        <w:t xml:space="preserve">  </w:t>
      </w:r>
    </w:p>
    <w:p w:rsidR="00C55FDF" w:rsidRPr="006D55AC" w:rsidRDefault="00A36AB3" w:rsidP="006D55AC">
      <w:pPr>
        <w:pStyle w:val="a5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7"/>
          <w:szCs w:val="27"/>
        </w:rPr>
      </w:pPr>
      <w:r w:rsidRPr="006D55AC">
        <w:rPr>
          <w:rFonts w:ascii="Times New Roman" w:eastAsia="Times New Roman" w:hAnsi="Times New Roman" w:cs="Times New Roman"/>
          <w:sz w:val="27"/>
          <w:szCs w:val="27"/>
        </w:rPr>
        <w:t>познакомить учащихся с особенностями украшения в одежде народов Камчатки</w:t>
      </w:r>
    </w:p>
    <w:p w:rsidR="0059669D" w:rsidRPr="006D55AC" w:rsidRDefault="006F5FF5" w:rsidP="006D55AC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sz w:val="27"/>
          <w:szCs w:val="27"/>
        </w:rPr>
      </w:pPr>
      <w:r w:rsidRPr="006D55AC">
        <w:rPr>
          <w:rFonts w:ascii="Times New Roman" w:eastAsia="Times New Roman" w:hAnsi="Times New Roman" w:cs="Times New Roman"/>
          <w:sz w:val="27"/>
          <w:szCs w:val="27"/>
        </w:rPr>
        <w:t>активизир</w:t>
      </w:r>
      <w:r w:rsidR="0059669D" w:rsidRPr="006D55AC">
        <w:rPr>
          <w:rFonts w:ascii="Times New Roman" w:eastAsia="Times New Roman" w:hAnsi="Times New Roman" w:cs="Times New Roman"/>
          <w:sz w:val="27"/>
          <w:szCs w:val="27"/>
        </w:rPr>
        <w:t>овать</w:t>
      </w:r>
      <w:r w:rsidRPr="006D55AC">
        <w:rPr>
          <w:rFonts w:ascii="Times New Roman" w:eastAsia="Times New Roman" w:hAnsi="Times New Roman" w:cs="Times New Roman"/>
          <w:sz w:val="27"/>
          <w:szCs w:val="27"/>
        </w:rPr>
        <w:t xml:space="preserve"> мыслительную деятельность </w:t>
      </w:r>
    </w:p>
    <w:p w:rsidR="0059669D" w:rsidRPr="006D55AC" w:rsidRDefault="0059669D" w:rsidP="006D55AC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sz w:val="27"/>
          <w:szCs w:val="27"/>
        </w:rPr>
      </w:pPr>
      <w:r w:rsidRPr="006D55AC">
        <w:rPr>
          <w:rFonts w:ascii="Times New Roman" w:eastAsia="Times New Roman" w:hAnsi="Times New Roman" w:cs="Times New Roman"/>
          <w:sz w:val="27"/>
          <w:szCs w:val="27"/>
        </w:rPr>
        <w:t>с</w:t>
      </w:r>
      <w:r w:rsidR="006F5FF5" w:rsidRPr="006D55AC">
        <w:rPr>
          <w:rFonts w:ascii="Times New Roman" w:eastAsia="Times New Roman" w:hAnsi="Times New Roman" w:cs="Times New Roman"/>
          <w:sz w:val="27"/>
          <w:szCs w:val="27"/>
        </w:rPr>
        <w:t>формирова</w:t>
      </w:r>
      <w:r w:rsidRPr="006D55AC">
        <w:rPr>
          <w:rFonts w:ascii="Times New Roman" w:eastAsia="Times New Roman" w:hAnsi="Times New Roman" w:cs="Times New Roman"/>
          <w:sz w:val="27"/>
          <w:szCs w:val="27"/>
        </w:rPr>
        <w:t>ть мировоззрение</w:t>
      </w:r>
      <w:r w:rsidR="006F5FF5" w:rsidRPr="006D55AC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6D55AC">
        <w:rPr>
          <w:rFonts w:ascii="Times New Roman" w:eastAsia="Times New Roman" w:hAnsi="Times New Roman" w:cs="Times New Roman"/>
          <w:sz w:val="27"/>
          <w:szCs w:val="27"/>
        </w:rPr>
        <w:t>о традициях коряков у подрастающего поколения</w:t>
      </w:r>
    </w:p>
    <w:p w:rsidR="006F5FF5" w:rsidRPr="006D55AC" w:rsidRDefault="006F5FF5" w:rsidP="006D55AC">
      <w:pPr>
        <w:pStyle w:val="a5"/>
        <w:numPr>
          <w:ilvl w:val="0"/>
          <w:numId w:val="4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sz w:val="27"/>
          <w:szCs w:val="27"/>
        </w:rPr>
      </w:pPr>
      <w:r w:rsidRPr="006D55AC">
        <w:rPr>
          <w:rFonts w:ascii="Times New Roman" w:eastAsia="Times New Roman" w:hAnsi="Times New Roman" w:cs="Times New Roman"/>
          <w:sz w:val="27"/>
          <w:szCs w:val="27"/>
        </w:rPr>
        <w:t>расшир</w:t>
      </w:r>
      <w:r w:rsidR="0059669D" w:rsidRPr="006D55AC">
        <w:rPr>
          <w:rFonts w:ascii="Times New Roman" w:eastAsia="Times New Roman" w:hAnsi="Times New Roman" w:cs="Times New Roman"/>
          <w:sz w:val="27"/>
          <w:szCs w:val="27"/>
        </w:rPr>
        <w:t xml:space="preserve">ить </w:t>
      </w:r>
      <w:r w:rsidRPr="006D55AC">
        <w:rPr>
          <w:rFonts w:ascii="Times New Roman" w:eastAsia="Times New Roman" w:hAnsi="Times New Roman" w:cs="Times New Roman"/>
          <w:sz w:val="27"/>
          <w:szCs w:val="27"/>
        </w:rPr>
        <w:t>кругозор учащихся.</w:t>
      </w:r>
    </w:p>
    <w:p w:rsidR="00C55FDF" w:rsidRPr="006D676D" w:rsidRDefault="00C55FDF" w:rsidP="000468E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1CBB">
        <w:rPr>
          <w:rFonts w:ascii="Times New Roman" w:hAnsi="Times New Roman" w:cs="Times New Roman"/>
          <w:b/>
          <w:sz w:val="28"/>
          <w:szCs w:val="28"/>
        </w:rPr>
        <w:t xml:space="preserve">Объект исследования: </w:t>
      </w:r>
      <w:r w:rsidR="006D676D" w:rsidRPr="00E01CBB">
        <w:rPr>
          <w:rFonts w:ascii="Times New Roman" w:hAnsi="Times New Roman" w:cs="Times New Roman"/>
          <w:sz w:val="28"/>
          <w:szCs w:val="28"/>
        </w:rPr>
        <w:t>История национального декоративно-прикладного</w:t>
      </w:r>
      <w:r w:rsidR="006D676D">
        <w:rPr>
          <w:rFonts w:ascii="Times New Roman" w:hAnsi="Times New Roman" w:cs="Times New Roman"/>
          <w:sz w:val="28"/>
          <w:szCs w:val="28"/>
        </w:rPr>
        <w:t xml:space="preserve"> </w:t>
      </w:r>
      <w:r w:rsidR="000468EE">
        <w:rPr>
          <w:rFonts w:ascii="Times New Roman" w:hAnsi="Times New Roman" w:cs="Times New Roman"/>
          <w:sz w:val="28"/>
          <w:szCs w:val="28"/>
        </w:rPr>
        <w:t xml:space="preserve">        </w:t>
      </w:r>
      <w:r w:rsidR="006D676D">
        <w:rPr>
          <w:rFonts w:ascii="Times New Roman" w:hAnsi="Times New Roman" w:cs="Times New Roman"/>
          <w:sz w:val="28"/>
          <w:szCs w:val="28"/>
        </w:rPr>
        <w:t>искусства коряков</w:t>
      </w:r>
      <w:r w:rsidRPr="006D676D">
        <w:rPr>
          <w:rFonts w:ascii="Times New Roman" w:hAnsi="Times New Roman" w:cs="Times New Roman"/>
          <w:sz w:val="28"/>
          <w:szCs w:val="28"/>
        </w:rPr>
        <w:t>.</w:t>
      </w:r>
    </w:p>
    <w:p w:rsidR="000468EE" w:rsidRPr="006D676D" w:rsidRDefault="00C55FDF" w:rsidP="006D67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76D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  <w:r w:rsidRPr="006D676D">
        <w:rPr>
          <w:rFonts w:ascii="Times New Roman" w:hAnsi="Times New Roman" w:cs="Times New Roman"/>
          <w:sz w:val="28"/>
          <w:szCs w:val="28"/>
        </w:rPr>
        <w:t xml:space="preserve"> </w:t>
      </w:r>
      <w:r w:rsidR="006D676D">
        <w:rPr>
          <w:rFonts w:ascii="Times New Roman" w:hAnsi="Times New Roman" w:cs="Times New Roman"/>
          <w:sz w:val="28"/>
          <w:szCs w:val="28"/>
        </w:rPr>
        <w:t>орнамент в национальных украшениях коряков.</w:t>
      </w:r>
    </w:p>
    <w:p w:rsidR="006D676D" w:rsidRPr="0091427D" w:rsidRDefault="007810BD" w:rsidP="000468EE">
      <w:pPr>
        <w:spacing w:after="0" w:line="360" w:lineRule="auto"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91427D">
        <w:rPr>
          <w:rFonts w:ascii="Times New Roman" w:hAnsi="Times New Roman" w:cs="Times New Roman"/>
          <w:sz w:val="28"/>
          <w:szCs w:val="28"/>
        </w:rPr>
        <w:t>В нашем проекте мы хотим предоставить обзор объектов декоративно-прикладного искусства коренного населения Корякского автономного округа. Материалом исследования послужили выставочные коллекции народов камчатки, основу которых составляют предметы быта, этнографии и декоративно-прикладного искусства «</w:t>
      </w:r>
      <w:proofErr w:type="spellStart"/>
      <w:r w:rsidRPr="0091427D">
        <w:rPr>
          <w:rFonts w:ascii="Times New Roman" w:hAnsi="Times New Roman" w:cs="Times New Roman"/>
          <w:sz w:val="28"/>
          <w:szCs w:val="28"/>
        </w:rPr>
        <w:t>оленных</w:t>
      </w:r>
      <w:proofErr w:type="spellEnd"/>
      <w:r w:rsidRPr="0091427D">
        <w:rPr>
          <w:rFonts w:ascii="Times New Roman" w:hAnsi="Times New Roman" w:cs="Times New Roman"/>
          <w:sz w:val="28"/>
          <w:szCs w:val="28"/>
        </w:rPr>
        <w:t>» (кочевых) и «</w:t>
      </w:r>
      <w:r w:rsidR="00172ECB">
        <w:rPr>
          <w:rFonts w:ascii="Times New Roman" w:hAnsi="Times New Roman" w:cs="Times New Roman"/>
          <w:sz w:val="28"/>
          <w:szCs w:val="28"/>
        </w:rPr>
        <w:t>береговых</w:t>
      </w:r>
      <w:r w:rsidRPr="0091427D">
        <w:rPr>
          <w:rFonts w:ascii="Times New Roman" w:hAnsi="Times New Roman" w:cs="Times New Roman"/>
          <w:sz w:val="28"/>
          <w:szCs w:val="28"/>
        </w:rPr>
        <w:t xml:space="preserve">» (оседлых) коряков. Предлагаем рассмотреть образцы традиционного камчатского искусства, а также его традиции в современной субкультуре. Под традиционным искусством понимается косторезное искусство народов Камчатки, а также вышивка из кожи и меха — такое разделение соответствует делению коренных жителей на кочевых и оседлых. Под современной субкультурой в данном случае понимается культура, созданная в многонациональном регионе в процессе ассимиляции местных жителей и так называемого «пришлого» населения — русских и других. В результате происходили не только смешанные браки, но и взаимное обогащение культурных традиций — это ярко проявилось в проведении праздников, </w:t>
      </w:r>
      <w:r w:rsidRPr="0091427D">
        <w:rPr>
          <w:rFonts w:ascii="Times New Roman" w:hAnsi="Times New Roman" w:cs="Times New Roman"/>
          <w:sz w:val="28"/>
          <w:szCs w:val="28"/>
        </w:rPr>
        <w:lastRenderedPageBreak/>
        <w:t>создании литературных произведений, а также в создании предметов декоративно-прикладного искусства.</w:t>
      </w:r>
    </w:p>
    <w:p w:rsidR="007810BD" w:rsidRPr="0091427D" w:rsidRDefault="007810BD" w:rsidP="006D676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История быта коряков</w:t>
      </w:r>
    </w:p>
    <w:p w:rsidR="007810BD" w:rsidRPr="0091427D" w:rsidRDefault="007810BD" w:rsidP="006D676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Место проживания</w:t>
      </w: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Корякский автономный округ, Камчатская область.</w:t>
      </w:r>
    </w:p>
    <w:p w:rsidR="007810BD" w:rsidRPr="0091427D" w:rsidRDefault="007810BD" w:rsidP="007810B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Язык</w:t>
      </w: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чукотско-камчатская семья языков.</w:t>
      </w:r>
    </w:p>
    <w:p w:rsidR="007810BD" w:rsidRPr="0091427D" w:rsidRDefault="007810BD" w:rsidP="007810B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Самоназвание; расселение. </w:t>
      </w: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началу контакта с русскими в XVIII веке коряки делились на кочевых (самоназвание 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чав’чу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"оленевод") и оседлых (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нымылъо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"жители", "поселяне"), в свою очередь подразделявшихся на несколько обособленных групп: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карагинцы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каран’ынылъо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паренцы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пойтылъо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каменцы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вайкынэлъо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и т. д. Кочевые расселялись во внутренних районах Камчатки и на прилегающей материковой части, оседлые (береговые) — на восточном и западном побережьях Камчатки, а также в районе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Пенжинской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губы и полуострова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Тайгонос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810BD" w:rsidRPr="0091427D" w:rsidRDefault="007810BD" w:rsidP="007810B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Письменность</w:t>
      </w: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 существует с 1931 года на латинской, а с 1936 года — на русской графической основе.</w:t>
      </w:r>
    </w:p>
    <w:p w:rsidR="00172ECB" w:rsidRDefault="007810BD" w:rsidP="007810B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Промыслы, орудия промыслов и орудия труда, средства передвижения. </w:t>
      </w:r>
    </w:p>
    <w:p w:rsidR="007810BD" w:rsidRPr="0091427D" w:rsidRDefault="007810BD" w:rsidP="007810B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кочевых коряков —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чавчувенов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характерно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крупнотабунное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оленеводство с численностью стада от 400 до 2000 голов. В течение года они совершали четыре главные перекочевки: весной (перед отелом) — на ягельные пастбища, летом — в места, где меньше гнуса (комаров, мошек и пр.), осенью — ближе к стойбищам, где происходил забой оленей, и зимой — короткие перекочевки недалеко от стойбищ. Основными орудиями пастухов служили посох, аркан (</w:t>
      </w:r>
      <w:proofErr w:type="spellStart"/>
      <w:r w:rsidRPr="0091427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чав’ат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— длинная веревка с петлей для ловли оленей, а также палка в виде бумеранга (особым способом изогнутая и после броска возвращающаяся к пастуху), с помощью которой собирали отбившуюся часть стада. Зимой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чавчувены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охотились на пушных зверей.</w:t>
      </w:r>
    </w:p>
    <w:p w:rsidR="007810BD" w:rsidRDefault="007810BD" w:rsidP="006D55A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хозяйстве </w:t>
      </w:r>
      <w:proofErr w:type="spellStart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>нымылъо</w:t>
      </w:r>
      <w:proofErr w:type="spellEnd"/>
      <w:r w:rsidRPr="009142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оседлых коряков сочетались морской зверобойный промысел, рыболовство, сухопутная охота и собирательство.</w:t>
      </w:r>
    </w:p>
    <w:p w:rsidR="006D55AC" w:rsidRDefault="006D55AC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</w:p>
    <w:p w:rsidR="009B7295" w:rsidRPr="0091427D" w:rsidRDefault="009B7295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bCs/>
          <w:sz w:val="28"/>
          <w:szCs w:val="28"/>
          <w:shd w:val="clear" w:color="auto" w:fill="FFFFFF"/>
        </w:rPr>
      </w:pP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  <w:shd w:val="clear" w:color="auto" w:fill="FFFFFF"/>
        </w:rPr>
      </w:pPr>
      <w:r w:rsidRPr="0091427D">
        <w:rPr>
          <w:b/>
          <w:bCs/>
          <w:sz w:val="28"/>
          <w:szCs w:val="28"/>
          <w:shd w:val="clear" w:color="auto" w:fill="FFFFFF"/>
        </w:rPr>
        <w:lastRenderedPageBreak/>
        <w:t>Жилищ</w:t>
      </w:r>
      <w:r w:rsidR="00E01CBB">
        <w:rPr>
          <w:b/>
          <w:bCs/>
          <w:sz w:val="28"/>
          <w:szCs w:val="28"/>
          <w:shd w:val="clear" w:color="auto" w:fill="FFFFFF"/>
        </w:rPr>
        <w:t>е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7810BD" w:rsidRPr="0091427D" w:rsidRDefault="007810BD" w:rsidP="00FF712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  <w:r w:rsidRPr="0091427D">
        <w:rPr>
          <w:sz w:val="28"/>
          <w:szCs w:val="28"/>
          <w:shd w:val="clear" w:color="auto" w:fill="FFFFFF"/>
        </w:rPr>
        <w:t>Кочевые коряки жили летом и зимой в переносных каркасных ярангах (</w:t>
      </w:r>
      <w:proofErr w:type="spellStart"/>
      <w:r w:rsidRPr="0091427D">
        <w:rPr>
          <w:i/>
          <w:iCs/>
          <w:sz w:val="28"/>
          <w:szCs w:val="28"/>
          <w:shd w:val="clear" w:color="auto" w:fill="FFFFFF"/>
        </w:rPr>
        <w:t>яяна</w:t>
      </w:r>
      <w:proofErr w:type="spellEnd"/>
      <w:r w:rsidRPr="0091427D">
        <w:rPr>
          <w:sz w:val="28"/>
          <w:szCs w:val="28"/>
          <w:shd w:val="clear" w:color="auto" w:fill="FFFFFF"/>
        </w:rPr>
        <w:t>),</w:t>
      </w:r>
      <w:r w:rsidR="007A77D6">
        <w:rPr>
          <w:sz w:val="28"/>
          <w:szCs w:val="28"/>
          <w:shd w:val="clear" w:color="auto" w:fill="FFFFFF"/>
        </w:rPr>
        <w:t xml:space="preserve"> (рис. 1</w:t>
      </w:r>
      <w:proofErr w:type="gramStart"/>
      <w:r w:rsidR="007A77D6">
        <w:rPr>
          <w:sz w:val="28"/>
          <w:szCs w:val="28"/>
          <w:shd w:val="clear" w:color="auto" w:fill="FFFFFF"/>
        </w:rPr>
        <w:t xml:space="preserve"> )</w:t>
      </w:r>
      <w:proofErr w:type="gramEnd"/>
      <w:r w:rsidRPr="0091427D">
        <w:rPr>
          <w:sz w:val="28"/>
          <w:szCs w:val="28"/>
          <w:shd w:val="clear" w:color="auto" w:fill="FFFFFF"/>
        </w:rPr>
        <w:t xml:space="preserve"> основу которых составляли три шеста высотой 3,5–5 метров, поставленные в виде треноги и связанные наверху ремнем. Вокруг них, в нижней части яранги, образуя неправильную окружность диаметром 4–10 метров, укрепляли невысокие треноги, связанные ремнем и соединенные поперечными перекладинами. Верхняя коническая часть яранги состояла из наклонных жердей, опирающихся на поперечные перекладины, верхушки треног и верхние концы трех основных шестов. На остов яранги натягивали покрышку, сшитую из стриженых или потертых оленьих шкур, мехом наружу.</w:t>
      </w:r>
    </w:p>
    <w:p w:rsidR="007810B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  <w:r w:rsidRPr="0091427D">
        <w:rPr>
          <w:sz w:val="28"/>
          <w:szCs w:val="28"/>
          <w:shd w:val="clear" w:color="auto" w:fill="FFFFFF"/>
        </w:rPr>
        <w:t>У оседлых коряков преобладающим типом жилища была полуземлянка (</w:t>
      </w:r>
      <w:proofErr w:type="spellStart"/>
      <w:r w:rsidRPr="0091427D">
        <w:rPr>
          <w:i/>
          <w:iCs/>
          <w:sz w:val="28"/>
          <w:szCs w:val="28"/>
          <w:shd w:val="clear" w:color="auto" w:fill="FFFFFF"/>
        </w:rPr>
        <w:t>лымгыян</w:t>
      </w:r>
      <w:proofErr w:type="spellEnd"/>
      <w:r w:rsidRPr="0091427D">
        <w:rPr>
          <w:sz w:val="28"/>
          <w:szCs w:val="28"/>
          <w:shd w:val="clear" w:color="auto" w:fill="FFFFFF"/>
        </w:rPr>
        <w:t>, </w:t>
      </w:r>
      <w:proofErr w:type="spellStart"/>
      <w:r w:rsidRPr="0091427D">
        <w:rPr>
          <w:i/>
          <w:iCs/>
          <w:sz w:val="28"/>
          <w:szCs w:val="28"/>
          <w:shd w:val="clear" w:color="auto" w:fill="FFFFFF"/>
        </w:rPr>
        <w:t>яяна</w:t>
      </w:r>
      <w:proofErr w:type="spellEnd"/>
      <w:r w:rsidRPr="0091427D">
        <w:rPr>
          <w:sz w:val="28"/>
          <w:szCs w:val="28"/>
          <w:shd w:val="clear" w:color="auto" w:fill="FFFFFF"/>
        </w:rPr>
        <w:t>)</w:t>
      </w:r>
      <w:r w:rsidR="007A77D6" w:rsidRPr="007A77D6">
        <w:rPr>
          <w:sz w:val="28"/>
          <w:szCs w:val="28"/>
          <w:shd w:val="clear" w:color="auto" w:fill="FFFFFF"/>
        </w:rPr>
        <w:t xml:space="preserve"> </w:t>
      </w:r>
      <w:r w:rsidR="007A77D6">
        <w:rPr>
          <w:sz w:val="28"/>
          <w:szCs w:val="28"/>
          <w:shd w:val="clear" w:color="auto" w:fill="FFFFFF"/>
        </w:rPr>
        <w:t>(рис. 2</w:t>
      </w:r>
      <w:proofErr w:type="gramStart"/>
      <w:r w:rsidR="007A77D6">
        <w:rPr>
          <w:sz w:val="28"/>
          <w:szCs w:val="28"/>
          <w:shd w:val="clear" w:color="auto" w:fill="FFFFFF"/>
        </w:rPr>
        <w:t xml:space="preserve"> )</w:t>
      </w:r>
      <w:proofErr w:type="gramEnd"/>
      <w:r w:rsidR="007A77D6" w:rsidRPr="0091427D">
        <w:rPr>
          <w:sz w:val="28"/>
          <w:szCs w:val="28"/>
          <w:shd w:val="clear" w:color="auto" w:fill="FFFFFF"/>
        </w:rPr>
        <w:t xml:space="preserve"> </w:t>
      </w:r>
      <w:r w:rsidRPr="0091427D">
        <w:rPr>
          <w:sz w:val="28"/>
          <w:szCs w:val="28"/>
          <w:shd w:val="clear" w:color="auto" w:fill="FFFFFF"/>
        </w:rPr>
        <w:t xml:space="preserve"> длиной до 15 метров, шириной до 12 метров и высотой до 7 метров. При ее сооружении в круглую яму глубиной 1–1,5 метра по окружности вкапывали восемь вертикальных столбов и четыре — в центре. Между наружными столбами вбивали по два ряда распиленных вдоль бревен, образующих стены жилища, сверху скрепленные поперечными балками. От квадратной рамы, соединяющей четыре центральных столба и образующей верхний вход и дымовое отверстие, к верхним поперечным балкам стен шли плахи </w:t>
      </w:r>
      <w:proofErr w:type="spellStart"/>
      <w:r w:rsidRPr="0091427D">
        <w:rPr>
          <w:sz w:val="28"/>
          <w:szCs w:val="28"/>
          <w:shd w:val="clear" w:color="auto" w:fill="FFFFFF"/>
        </w:rPr>
        <w:t>восьмискатной</w:t>
      </w:r>
      <w:proofErr w:type="spellEnd"/>
      <w:r w:rsidRPr="0091427D">
        <w:rPr>
          <w:sz w:val="28"/>
          <w:szCs w:val="28"/>
          <w:shd w:val="clear" w:color="auto" w:fill="FFFFFF"/>
        </w:rPr>
        <w:t xml:space="preserve"> крыши. Для защиты от снежных заносов коряки западного побережья сооружали вокруг отверстия воронкообразный раструб из жердей и плах, а коряки восточного побережья — заслон из прутьев или циновок. К одной из стен, обращенной к морю, пристраивали углубленный в землю коридор с плоской крышей. Законопаченные сухой травой или мхом стены, крышу и коридор жилища засыпали сверху землей.</w:t>
      </w:r>
    </w:p>
    <w:p w:rsidR="007A77D6" w:rsidRDefault="007A77D6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7A77D6" w:rsidRDefault="007A77D6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7A77D6" w:rsidRPr="0091427D" w:rsidRDefault="007A77D6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  <w:shd w:val="clear" w:color="auto" w:fill="FFFFFF"/>
        </w:rPr>
      </w:pP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91427D">
        <w:rPr>
          <w:b/>
          <w:bCs/>
          <w:sz w:val="28"/>
          <w:szCs w:val="28"/>
        </w:rPr>
        <w:lastRenderedPageBreak/>
        <w:t>Одежда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1427D">
        <w:rPr>
          <w:sz w:val="28"/>
          <w:szCs w:val="28"/>
        </w:rPr>
        <w:t xml:space="preserve">У всех групп одежда коряков была глухого покроя. </w:t>
      </w:r>
      <w:proofErr w:type="spellStart"/>
      <w:r w:rsidRPr="0091427D">
        <w:rPr>
          <w:sz w:val="28"/>
          <w:szCs w:val="28"/>
        </w:rPr>
        <w:t>Чавчувены</w:t>
      </w:r>
      <w:proofErr w:type="spellEnd"/>
      <w:r w:rsidRPr="0091427D">
        <w:rPr>
          <w:sz w:val="28"/>
          <w:szCs w:val="28"/>
        </w:rPr>
        <w:t xml:space="preserve"> шили ее обычно из оленьих шкур, приморские использовали, наряду с оленьими, шкуры морских животных. Украшением служил мех собак и пушных зверей. Зимой носили двойную (мехом внутрь и наружу), летом — одинарную одежду. "Всепогодный" мужской комплект состоял из меховой рубахи-кухлянки с капюшоном и нагрудником, меховых штанов, головного убора и обуви. Верхние штаны шили из тонкой оленьей шкуры или </w:t>
      </w:r>
      <w:proofErr w:type="spellStart"/>
      <w:r w:rsidRPr="0091427D">
        <w:rPr>
          <w:sz w:val="28"/>
          <w:szCs w:val="28"/>
        </w:rPr>
        <w:t>камусов</w:t>
      </w:r>
      <w:proofErr w:type="spellEnd"/>
      <w:r w:rsidRPr="0091427D">
        <w:rPr>
          <w:sz w:val="28"/>
          <w:szCs w:val="28"/>
        </w:rPr>
        <w:t xml:space="preserve"> оленей, нижние и летние — из </w:t>
      </w:r>
      <w:proofErr w:type="spellStart"/>
      <w:r w:rsidRPr="0091427D">
        <w:rPr>
          <w:sz w:val="28"/>
          <w:szCs w:val="28"/>
        </w:rPr>
        <w:t>ровдуги</w:t>
      </w:r>
      <w:proofErr w:type="spellEnd"/>
      <w:r w:rsidRPr="0091427D">
        <w:rPr>
          <w:sz w:val="28"/>
          <w:szCs w:val="28"/>
        </w:rPr>
        <w:t xml:space="preserve"> или кожи, вырезанной из старой покрышки яранги. До конца XIX века береговые коряки-охотники во время промыслового сезона ходили в штанах из тюленьих шкур.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1427D">
        <w:rPr>
          <w:sz w:val="28"/>
          <w:szCs w:val="28"/>
        </w:rPr>
        <w:t xml:space="preserve">Защищая кухлянку от снега, надевали широкую рубаху — </w:t>
      </w:r>
      <w:proofErr w:type="spellStart"/>
      <w:r w:rsidRPr="0091427D">
        <w:rPr>
          <w:sz w:val="28"/>
          <w:szCs w:val="28"/>
        </w:rPr>
        <w:t>камлейку</w:t>
      </w:r>
      <w:proofErr w:type="spellEnd"/>
      <w:r w:rsidRPr="0091427D">
        <w:rPr>
          <w:sz w:val="28"/>
          <w:szCs w:val="28"/>
        </w:rPr>
        <w:t xml:space="preserve"> — с капюшоном из </w:t>
      </w:r>
      <w:proofErr w:type="spellStart"/>
      <w:r w:rsidRPr="0091427D">
        <w:rPr>
          <w:sz w:val="28"/>
          <w:szCs w:val="28"/>
        </w:rPr>
        <w:t>ровдуги</w:t>
      </w:r>
      <w:proofErr w:type="spellEnd"/>
      <w:r w:rsidRPr="0091427D">
        <w:rPr>
          <w:sz w:val="28"/>
          <w:szCs w:val="28"/>
        </w:rPr>
        <w:t xml:space="preserve"> или ткани, которую носили также и летом в сухую погоду. Для дождливой погоды служила </w:t>
      </w:r>
      <w:proofErr w:type="spellStart"/>
      <w:r w:rsidRPr="0091427D">
        <w:rPr>
          <w:sz w:val="28"/>
          <w:szCs w:val="28"/>
        </w:rPr>
        <w:t>камлейка</w:t>
      </w:r>
      <w:proofErr w:type="spellEnd"/>
      <w:r w:rsidRPr="0091427D">
        <w:rPr>
          <w:sz w:val="28"/>
          <w:szCs w:val="28"/>
        </w:rPr>
        <w:t xml:space="preserve"> из </w:t>
      </w:r>
      <w:proofErr w:type="spellStart"/>
      <w:r w:rsidRPr="0091427D">
        <w:rPr>
          <w:sz w:val="28"/>
          <w:szCs w:val="28"/>
        </w:rPr>
        <w:t>ровдуги</w:t>
      </w:r>
      <w:proofErr w:type="spellEnd"/>
      <w:r w:rsidRPr="0091427D">
        <w:rPr>
          <w:sz w:val="28"/>
          <w:szCs w:val="28"/>
        </w:rPr>
        <w:t>, обработанной мочой и прокопченной дымом.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1427D">
        <w:rPr>
          <w:sz w:val="28"/>
          <w:szCs w:val="28"/>
        </w:rPr>
        <w:t xml:space="preserve">Зимняя и летняя мужская обувь — </w:t>
      </w:r>
      <w:proofErr w:type="spellStart"/>
      <w:r w:rsidRPr="0091427D">
        <w:rPr>
          <w:sz w:val="28"/>
          <w:szCs w:val="28"/>
        </w:rPr>
        <w:t>башмаковидного</w:t>
      </w:r>
      <w:proofErr w:type="spellEnd"/>
      <w:r w:rsidRPr="0091427D">
        <w:rPr>
          <w:sz w:val="28"/>
          <w:szCs w:val="28"/>
        </w:rPr>
        <w:t xml:space="preserve"> кроя с длинным (до колен) или коротким (до щиколоток) голенищем. Зимнюю шили из оленьих </w:t>
      </w:r>
      <w:proofErr w:type="spellStart"/>
      <w:r w:rsidRPr="0091427D">
        <w:rPr>
          <w:sz w:val="28"/>
          <w:szCs w:val="28"/>
        </w:rPr>
        <w:t>камусов</w:t>
      </w:r>
      <w:proofErr w:type="spellEnd"/>
      <w:r w:rsidRPr="0091427D">
        <w:rPr>
          <w:sz w:val="28"/>
          <w:szCs w:val="28"/>
        </w:rPr>
        <w:t xml:space="preserve"> мехом наружу, летнюю — из тонких оленьих, собачьих, тюленьих или нерпичьих шкур, </w:t>
      </w:r>
      <w:proofErr w:type="spellStart"/>
      <w:r w:rsidRPr="0091427D">
        <w:rPr>
          <w:sz w:val="28"/>
          <w:szCs w:val="28"/>
        </w:rPr>
        <w:t>ровдуги</w:t>
      </w:r>
      <w:proofErr w:type="spellEnd"/>
      <w:r w:rsidRPr="0091427D">
        <w:rPr>
          <w:sz w:val="28"/>
          <w:szCs w:val="28"/>
        </w:rPr>
        <w:t xml:space="preserve"> или непромокаемой продымленной шкуры оленя с подстриженным ворсом. Подошву делали из шкуры </w:t>
      </w:r>
      <w:proofErr w:type="spellStart"/>
      <w:r w:rsidRPr="0091427D">
        <w:rPr>
          <w:sz w:val="28"/>
          <w:szCs w:val="28"/>
        </w:rPr>
        <w:t>лахтака</w:t>
      </w:r>
      <w:proofErr w:type="spellEnd"/>
      <w:r w:rsidRPr="0091427D">
        <w:rPr>
          <w:sz w:val="28"/>
          <w:szCs w:val="28"/>
        </w:rPr>
        <w:t>, кожи моржа, оленьих щеток (часть шкуры с длинной шерстью с ноги оленя над копытом).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1427D">
        <w:rPr>
          <w:sz w:val="28"/>
          <w:szCs w:val="28"/>
        </w:rPr>
        <w:t xml:space="preserve">Меховой мужской головной убор — малахай </w:t>
      </w:r>
      <w:proofErr w:type="spellStart"/>
      <w:r w:rsidRPr="0091427D">
        <w:rPr>
          <w:sz w:val="28"/>
          <w:szCs w:val="28"/>
        </w:rPr>
        <w:t>капорообразного</w:t>
      </w:r>
      <w:proofErr w:type="spellEnd"/>
      <w:r w:rsidRPr="0091427D">
        <w:rPr>
          <w:sz w:val="28"/>
          <w:szCs w:val="28"/>
        </w:rPr>
        <w:t xml:space="preserve"> кроя с наушниками — носили зимой и летом. В комплект зимней мужской одежды входили двойные или одинарные рукавицы (</w:t>
      </w:r>
      <w:proofErr w:type="spellStart"/>
      <w:r w:rsidRPr="0091427D">
        <w:rPr>
          <w:i/>
          <w:iCs/>
          <w:sz w:val="28"/>
          <w:szCs w:val="28"/>
        </w:rPr>
        <w:t>лилит</w:t>
      </w:r>
      <w:proofErr w:type="spellEnd"/>
      <w:r w:rsidRPr="0091427D">
        <w:rPr>
          <w:sz w:val="28"/>
          <w:szCs w:val="28"/>
        </w:rPr>
        <w:t xml:space="preserve">) из оленьего </w:t>
      </w:r>
      <w:proofErr w:type="spellStart"/>
      <w:r w:rsidRPr="0091427D">
        <w:rPr>
          <w:sz w:val="28"/>
          <w:szCs w:val="28"/>
        </w:rPr>
        <w:t>камуса</w:t>
      </w:r>
      <w:proofErr w:type="spellEnd"/>
      <w:r w:rsidRPr="0091427D">
        <w:rPr>
          <w:sz w:val="28"/>
          <w:szCs w:val="28"/>
        </w:rPr>
        <w:t>.</w:t>
      </w:r>
    </w:p>
    <w:p w:rsidR="007810BD" w:rsidRPr="0091427D" w:rsidRDefault="007810BD" w:rsidP="007810B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1427D">
        <w:rPr>
          <w:sz w:val="28"/>
          <w:szCs w:val="28"/>
        </w:rPr>
        <w:t xml:space="preserve">Женщины шили для себя меховой двойной комбинезон до колен. Для нижнего комбинезона </w:t>
      </w:r>
      <w:proofErr w:type="spellStart"/>
      <w:r w:rsidRPr="0091427D">
        <w:rPr>
          <w:sz w:val="28"/>
          <w:szCs w:val="28"/>
        </w:rPr>
        <w:t>чавчувенки</w:t>
      </w:r>
      <w:proofErr w:type="spellEnd"/>
      <w:r w:rsidRPr="0091427D">
        <w:rPr>
          <w:sz w:val="28"/>
          <w:szCs w:val="28"/>
        </w:rPr>
        <w:t xml:space="preserve"> подбирали однотонные тонкие шкуры молодых оленей, для верхнего предпочитали пестрые. У приморских корячек в одежде преобладают чередующиеся белые и темные полосы оленьего </w:t>
      </w:r>
      <w:proofErr w:type="spellStart"/>
      <w:r w:rsidRPr="0091427D">
        <w:rPr>
          <w:sz w:val="28"/>
          <w:szCs w:val="28"/>
        </w:rPr>
        <w:t>камуса</w:t>
      </w:r>
      <w:proofErr w:type="spellEnd"/>
      <w:r w:rsidRPr="0091427D">
        <w:rPr>
          <w:sz w:val="28"/>
          <w:szCs w:val="28"/>
        </w:rPr>
        <w:t xml:space="preserve"> и меховая мозаика. Летние комбинезоны изготавливали из </w:t>
      </w:r>
      <w:r w:rsidRPr="0091427D">
        <w:rPr>
          <w:sz w:val="28"/>
          <w:szCs w:val="28"/>
        </w:rPr>
        <w:lastRenderedPageBreak/>
        <w:t xml:space="preserve">продымленной шкуры оленя или </w:t>
      </w:r>
      <w:proofErr w:type="spellStart"/>
      <w:r w:rsidRPr="0091427D">
        <w:rPr>
          <w:sz w:val="28"/>
          <w:szCs w:val="28"/>
        </w:rPr>
        <w:t>ровдуги</w:t>
      </w:r>
      <w:proofErr w:type="spellEnd"/>
      <w:r w:rsidRPr="0091427D">
        <w:rPr>
          <w:sz w:val="28"/>
          <w:szCs w:val="28"/>
        </w:rPr>
        <w:t xml:space="preserve">, украшали их полосками красной ткани, вставленными в швы. Поверх комбинезона женщины зимой носили двойную или одинарную кухлянку, сходную с мужской, а весной, летом и осенью — меховую рубаху </w:t>
      </w:r>
      <w:proofErr w:type="spellStart"/>
      <w:r w:rsidRPr="0091427D">
        <w:rPr>
          <w:sz w:val="28"/>
          <w:szCs w:val="28"/>
        </w:rPr>
        <w:t>гагаглю</w:t>
      </w:r>
      <w:proofErr w:type="spellEnd"/>
      <w:r w:rsidRPr="0091427D">
        <w:rPr>
          <w:sz w:val="28"/>
          <w:szCs w:val="28"/>
        </w:rPr>
        <w:t xml:space="preserve"> (</w:t>
      </w:r>
      <w:proofErr w:type="spellStart"/>
      <w:r w:rsidRPr="0091427D">
        <w:rPr>
          <w:i/>
          <w:iCs/>
          <w:sz w:val="28"/>
          <w:szCs w:val="28"/>
        </w:rPr>
        <w:t>кагав’лён</w:t>
      </w:r>
      <w:proofErr w:type="spellEnd"/>
      <w:r w:rsidRPr="0091427D">
        <w:rPr>
          <w:sz w:val="28"/>
          <w:szCs w:val="28"/>
        </w:rPr>
        <w:t xml:space="preserve">) мехом внутрь, значительно длиннее мужской кухлянки. Перед и спинку </w:t>
      </w:r>
      <w:proofErr w:type="spellStart"/>
      <w:r w:rsidRPr="0091427D">
        <w:rPr>
          <w:sz w:val="28"/>
          <w:szCs w:val="28"/>
        </w:rPr>
        <w:t>гагагли</w:t>
      </w:r>
      <w:proofErr w:type="spellEnd"/>
      <w:r w:rsidRPr="0091427D">
        <w:rPr>
          <w:sz w:val="28"/>
          <w:szCs w:val="28"/>
        </w:rPr>
        <w:t xml:space="preserve"> украшали бахромой из тонких ремешков, подвесками из крашеного меха нерпы, а также бисером. Специальных головных женских уборов не было. Во время перекочевок женщины </w:t>
      </w:r>
      <w:proofErr w:type="spellStart"/>
      <w:r w:rsidRPr="0091427D">
        <w:rPr>
          <w:sz w:val="28"/>
          <w:szCs w:val="28"/>
        </w:rPr>
        <w:t>оленных</w:t>
      </w:r>
      <w:proofErr w:type="spellEnd"/>
      <w:r w:rsidRPr="0091427D">
        <w:rPr>
          <w:sz w:val="28"/>
          <w:szCs w:val="28"/>
        </w:rPr>
        <w:t xml:space="preserve"> коряков носили мужские малахаи. Женскую обувь украшали аппликацией из тонкой белой кожи с шеи собак, но по крою и материалам она была идентична мужской. Зимой женщины носили меховые двойные рукавицы.</w:t>
      </w:r>
    </w:p>
    <w:p w:rsidR="007810BD" w:rsidRPr="0091427D" w:rsidRDefault="007810BD" w:rsidP="0060465C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a6"/>
          <w:b w:val="0"/>
          <w:bCs w:val="0"/>
          <w:sz w:val="28"/>
          <w:szCs w:val="28"/>
        </w:rPr>
      </w:pPr>
      <w:r w:rsidRPr="0091427D">
        <w:rPr>
          <w:sz w:val="28"/>
          <w:szCs w:val="28"/>
        </w:rPr>
        <w:t>До пяти-шестилетнего возраста ребенку шили комбинезон с капюшоном (</w:t>
      </w:r>
      <w:proofErr w:type="spellStart"/>
      <w:r w:rsidRPr="0091427D">
        <w:rPr>
          <w:i/>
          <w:iCs/>
          <w:sz w:val="28"/>
          <w:szCs w:val="28"/>
        </w:rPr>
        <w:t>калны’ыкэй</w:t>
      </w:r>
      <w:proofErr w:type="spellEnd"/>
      <w:r w:rsidRPr="0091427D">
        <w:rPr>
          <w:sz w:val="28"/>
          <w:szCs w:val="28"/>
        </w:rPr>
        <w:t>, </w:t>
      </w:r>
      <w:proofErr w:type="spellStart"/>
      <w:r w:rsidRPr="0091427D">
        <w:rPr>
          <w:i/>
          <w:iCs/>
          <w:sz w:val="28"/>
          <w:szCs w:val="28"/>
        </w:rPr>
        <w:t>кэкэй</w:t>
      </w:r>
      <w:proofErr w:type="spellEnd"/>
      <w:r w:rsidRPr="0091427D">
        <w:rPr>
          <w:sz w:val="28"/>
          <w:szCs w:val="28"/>
        </w:rPr>
        <w:t xml:space="preserve">): зимой — двойной, а летом — одинарный. Рукава и штанины комбинезона зашивали, а после того как ребенок начинал ходить, к штанинам пришивали меховую или </w:t>
      </w:r>
      <w:proofErr w:type="spellStart"/>
      <w:r w:rsidRPr="0091427D">
        <w:rPr>
          <w:sz w:val="28"/>
          <w:szCs w:val="28"/>
        </w:rPr>
        <w:t>ровдужную</w:t>
      </w:r>
      <w:proofErr w:type="spellEnd"/>
      <w:r w:rsidRPr="0091427D">
        <w:rPr>
          <w:sz w:val="28"/>
          <w:szCs w:val="28"/>
        </w:rPr>
        <w:t xml:space="preserve"> обувь. </w:t>
      </w: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FF7126" w:rsidRDefault="00FF7126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rStyle w:val="a6"/>
          <w:sz w:val="28"/>
          <w:szCs w:val="28"/>
          <w:bdr w:val="none" w:sz="0" w:space="0" w:color="auto" w:frame="1"/>
        </w:rPr>
      </w:pPr>
    </w:p>
    <w:p w:rsidR="007810BD" w:rsidRPr="00E01CBB" w:rsidRDefault="007810BD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center"/>
        <w:textAlignment w:val="baseline"/>
        <w:rPr>
          <w:sz w:val="28"/>
          <w:szCs w:val="28"/>
        </w:rPr>
      </w:pPr>
      <w:r w:rsidRPr="00E01CBB">
        <w:rPr>
          <w:rStyle w:val="a6"/>
          <w:sz w:val="28"/>
          <w:szCs w:val="28"/>
          <w:bdr w:val="none" w:sz="0" w:space="0" w:color="auto" w:frame="1"/>
        </w:rPr>
        <w:lastRenderedPageBreak/>
        <w:t>Коряки. Декоративно-прикладное искусство</w:t>
      </w:r>
    </w:p>
    <w:p w:rsidR="007810BD" w:rsidRPr="00D83190" w:rsidRDefault="007810BD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jc w:val="both"/>
        <w:textAlignment w:val="baseline"/>
        <w:rPr>
          <w:color w:val="333333"/>
          <w:sz w:val="28"/>
          <w:szCs w:val="28"/>
        </w:rPr>
      </w:pPr>
      <w:r w:rsidRPr="00D83190">
        <w:rPr>
          <w:color w:val="333333"/>
          <w:sz w:val="28"/>
          <w:szCs w:val="28"/>
        </w:rPr>
        <w:t> </w:t>
      </w:r>
    </w:p>
    <w:p w:rsidR="007810BD" w:rsidRPr="00637434" w:rsidRDefault="007810BD" w:rsidP="006D676D">
      <w:pPr>
        <w:pStyle w:val="a4"/>
        <w:shd w:val="clear" w:color="auto" w:fill="FFFFFF" w:themeFill="background1"/>
        <w:spacing w:before="0" w:beforeAutospacing="0" w:after="0" w:afterAutospacing="0" w:line="360" w:lineRule="auto"/>
        <w:ind w:firstLine="708"/>
        <w:jc w:val="both"/>
        <w:textAlignment w:val="baseline"/>
        <w:rPr>
          <w:sz w:val="28"/>
          <w:szCs w:val="28"/>
        </w:rPr>
      </w:pPr>
      <w:r w:rsidRPr="00637434">
        <w:rPr>
          <w:sz w:val="28"/>
          <w:szCs w:val="28"/>
        </w:rPr>
        <w:t xml:space="preserve">Прикладное художественное творчество коряков имеет весьма древние традиции. Исследователи отмечают у них два вида прикладного искусства: женское и мужское. Женское искусство связано с </w:t>
      </w:r>
      <w:proofErr w:type="spellStart"/>
      <w:r w:rsidRPr="00637434">
        <w:rPr>
          <w:sz w:val="28"/>
          <w:szCs w:val="28"/>
        </w:rPr>
        <w:t>художественнои</w:t>
      </w:r>
      <w:proofErr w:type="spellEnd"/>
      <w:r w:rsidRPr="00637434">
        <w:rPr>
          <w:sz w:val="28"/>
          <w:szCs w:val="28"/>
        </w:rPr>
        <w:t xml:space="preserve">̆ </w:t>
      </w:r>
      <w:proofErr w:type="spellStart"/>
      <w:r w:rsidRPr="00637434">
        <w:rPr>
          <w:sz w:val="28"/>
          <w:szCs w:val="28"/>
        </w:rPr>
        <w:t>обработкои</w:t>
      </w:r>
      <w:proofErr w:type="spellEnd"/>
      <w:r w:rsidRPr="00637434">
        <w:rPr>
          <w:sz w:val="28"/>
          <w:szCs w:val="28"/>
        </w:rPr>
        <w:t xml:space="preserve">̆ изделий из мягких материалов, мужское – с </w:t>
      </w:r>
      <w:proofErr w:type="spellStart"/>
      <w:r w:rsidRPr="00637434">
        <w:rPr>
          <w:sz w:val="28"/>
          <w:szCs w:val="28"/>
        </w:rPr>
        <w:t>обработкои</w:t>
      </w:r>
      <w:proofErr w:type="spellEnd"/>
      <w:r w:rsidRPr="00637434">
        <w:rPr>
          <w:sz w:val="28"/>
          <w:szCs w:val="28"/>
        </w:rPr>
        <w:t>̆ твердых материалов.</w:t>
      </w:r>
    </w:p>
    <w:p w:rsidR="0022044E" w:rsidRPr="00637434" w:rsidRDefault="007810BD" w:rsidP="00172ECB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Женщины-корячки, изготавлив</w:t>
      </w:r>
      <w:r w:rsidR="004850FF">
        <w:rPr>
          <w:sz w:val="28"/>
          <w:szCs w:val="28"/>
        </w:rPr>
        <w:t>а</w:t>
      </w:r>
      <w:r w:rsidR="00172ECB">
        <w:rPr>
          <w:sz w:val="28"/>
          <w:szCs w:val="28"/>
        </w:rPr>
        <w:t>ли</w:t>
      </w:r>
      <w:r w:rsidRPr="00637434">
        <w:rPr>
          <w:sz w:val="28"/>
          <w:szCs w:val="28"/>
        </w:rPr>
        <w:t xml:space="preserve"> мехову</w:t>
      </w:r>
      <w:r w:rsidR="0022044E" w:rsidRPr="00637434">
        <w:rPr>
          <w:sz w:val="28"/>
          <w:szCs w:val="28"/>
        </w:rPr>
        <w:t>ю одежду, обувь, головные уборы.</w:t>
      </w:r>
      <w:r w:rsidRPr="00637434">
        <w:rPr>
          <w:sz w:val="28"/>
          <w:szCs w:val="28"/>
        </w:rPr>
        <w:t xml:space="preserve"> </w:t>
      </w:r>
      <w:r w:rsidR="0022044E" w:rsidRPr="00637434">
        <w:rPr>
          <w:sz w:val="28"/>
          <w:szCs w:val="28"/>
        </w:rPr>
        <w:t>Ни одна другая народность крайнего северо-востока не создала, пожалуй, такой замечательной по красоте одежды, как коряки — виртуозы северной меховой мозаики.</w:t>
      </w:r>
    </w:p>
    <w:p w:rsidR="0022044E" w:rsidRPr="00637434" w:rsidRDefault="0022044E" w:rsidP="00541368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 xml:space="preserve">Традиционная корякская одежда — кухлянка и </w:t>
      </w:r>
      <w:proofErr w:type="spellStart"/>
      <w:r w:rsidRPr="00637434">
        <w:rPr>
          <w:sz w:val="28"/>
          <w:szCs w:val="28"/>
        </w:rPr>
        <w:t>гагагля</w:t>
      </w:r>
      <w:proofErr w:type="spellEnd"/>
      <w:r w:rsidRPr="00637434">
        <w:rPr>
          <w:sz w:val="28"/>
          <w:szCs w:val="28"/>
        </w:rPr>
        <w:t xml:space="preserve"> — украшалась орнаментом и подвесками. Очень нарядно выглядела одежда из пестрых шкур с</w:t>
      </w:r>
      <w:r w:rsidR="00541368">
        <w:rPr>
          <w:sz w:val="28"/>
          <w:szCs w:val="28"/>
        </w:rPr>
        <w:t xml:space="preserve"> </w:t>
      </w:r>
      <w:r w:rsidRPr="00637434">
        <w:rPr>
          <w:sz w:val="28"/>
          <w:szCs w:val="28"/>
        </w:rPr>
        <w:t xml:space="preserve">преобладанием белого меха. Корячки тщательно подбирали сочетание светлых и темных тонов. Так, подол мужской кухлянки надшивали обязательно меховой полосой другого цвета, а верх зимних капоров, голенища обуви, штанины женского комбинезона часто шили из чередующихся полос белого и темного </w:t>
      </w:r>
      <w:proofErr w:type="spellStart"/>
      <w:r w:rsidRPr="00637434">
        <w:rPr>
          <w:sz w:val="28"/>
          <w:szCs w:val="28"/>
        </w:rPr>
        <w:t>камуса</w:t>
      </w:r>
      <w:proofErr w:type="spellEnd"/>
      <w:r w:rsidRPr="00637434">
        <w:rPr>
          <w:sz w:val="28"/>
          <w:szCs w:val="28"/>
        </w:rPr>
        <w:t>. Широко была распространена орнаментация зимней одежды полосами с мозаичными узорами</w:t>
      </w:r>
      <w:proofErr w:type="gramStart"/>
      <w:r w:rsidRPr="00637434">
        <w:rPr>
          <w:sz w:val="28"/>
          <w:szCs w:val="28"/>
        </w:rPr>
        <w:t>.</w:t>
      </w:r>
      <w:proofErr w:type="gramEnd"/>
      <w:r w:rsidR="007A77D6">
        <w:rPr>
          <w:sz w:val="28"/>
          <w:szCs w:val="28"/>
        </w:rPr>
        <w:t xml:space="preserve"> </w:t>
      </w:r>
      <w:r w:rsidR="007A77D6">
        <w:rPr>
          <w:sz w:val="28"/>
          <w:szCs w:val="28"/>
          <w:shd w:val="clear" w:color="auto" w:fill="FFFFFF"/>
        </w:rPr>
        <w:t>(</w:t>
      </w:r>
      <w:proofErr w:type="gramStart"/>
      <w:r w:rsidR="007A77D6">
        <w:rPr>
          <w:sz w:val="28"/>
          <w:szCs w:val="28"/>
          <w:shd w:val="clear" w:color="auto" w:fill="FFFFFF"/>
        </w:rPr>
        <w:t>р</w:t>
      </w:r>
      <w:proofErr w:type="gramEnd"/>
      <w:r w:rsidR="007A77D6">
        <w:rPr>
          <w:sz w:val="28"/>
          <w:szCs w:val="28"/>
          <w:shd w:val="clear" w:color="auto" w:fill="FFFFFF"/>
        </w:rPr>
        <w:t>ис. 3 )</w:t>
      </w:r>
      <w:r w:rsidR="007A77D6" w:rsidRPr="0091427D">
        <w:rPr>
          <w:sz w:val="28"/>
          <w:szCs w:val="28"/>
          <w:shd w:val="clear" w:color="auto" w:fill="FFFFFF"/>
        </w:rPr>
        <w:t xml:space="preserve"> </w:t>
      </w:r>
      <w:r w:rsidRPr="00637434">
        <w:rPr>
          <w:sz w:val="28"/>
          <w:szCs w:val="28"/>
        </w:rPr>
        <w:t xml:space="preserve"> Меховые мозаичные полосы нашивали на подолы кухлянок в виде каймы «</w:t>
      </w:r>
      <w:proofErr w:type="spellStart"/>
      <w:r w:rsidRPr="00637434">
        <w:rPr>
          <w:sz w:val="28"/>
          <w:szCs w:val="28"/>
        </w:rPr>
        <w:t>опуван</w:t>
      </w:r>
      <w:proofErr w:type="spellEnd"/>
      <w:r w:rsidRPr="00637434">
        <w:rPr>
          <w:sz w:val="28"/>
          <w:szCs w:val="28"/>
        </w:rPr>
        <w:t xml:space="preserve">». Узоры составляли из кусков темного и белого меха. Орнамент использовался преимущественно геометрический: треугольники, квадраты и другие фигуры, расположенные в шахматном порядке. Реже применялся растительный орнамент — листья, стебли, лепестки. </w:t>
      </w:r>
      <w:r w:rsidRPr="001144E6">
        <w:rPr>
          <w:sz w:val="28"/>
          <w:szCs w:val="28"/>
        </w:rPr>
        <w:t>Корячки любили вырезать или вышивать реалистически выполненные фигурки зверей, а иногда и целые сценки из их жизни.</w:t>
      </w:r>
    </w:p>
    <w:p w:rsidR="001F3D38" w:rsidRDefault="0022044E" w:rsidP="007A77D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 xml:space="preserve">Головные уборы мастерицы орнаментировали бисером, нашитым на мех в виде полосок и кружков, а также бисерными низками и меховыми кисточками. Бытовую летнюю одежду они вышивали цветными нитками и бисером, украшали длинными кисточками из тонко нарезанных ремешков или крашеного меха молодой нерпы, полосами цветного сукна. В вышивке </w:t>
      </w:r>
      <w:r w:rsidRPr="00637434">
        <w:rPr>
          <w:sz w:val="28"/>
          <w:szCs w:val="28"/>
        </w:rPr>
        <w:lastRenderedPageBreak/>
        <w:t xml:space="preserve">преобладала техника глади. Особенно богато и тщательно орнаментировали спинки </w:t>
      </w:r>
      <w:proofErr w:type="spellStart"/>
      <w:r w:rsidRPr="00637434">
        <w:rPr>
          <w:sz w:val="28"/>
          <w:szCs w:val="28"/>
        </w:rPr>
        <w:t>гагаг-лей</w:t>
      </w:r>
      <w:proofErr w:type="spellEnd"/>
      <w:r w:rsidRPr="00637434">
        <w:rPr>
          <w:sz w:val="28"/>
          <w:szCs w:val="28"/>
        </w:rPr>
        <w:t xml:space="preserve">. В конце XIX — начале XX в. на бытовой одежде можно было увидеть еще мозаичные узоры (геометрические фигуры) и вышивку оленьим волосом, а на </w:t>
      </w:r>
      <w:proofErr w:type="spellStart"/>
      <w:r w:rsidRPr="00637434">
        <w:rPr>
          <w:sz w:val="28"/>
          <w:szCs w:val="28"/>
        </w:rPr>
        <w:t>ровдужных</w:t>
      </w:r>
      <w:proofErr w:type="spellEnd"/>
      <w:r w:rsidRPr="00637434">
        <w:rPr>
          <w:sz w:val="28"/>
          <w:szCs w:val="28"/>
        </w:rPr>
        <w:t xml:space="preserve"> </w:t>
      </w:r>
      <w:proofErr w:type="spellStart"/>
      <w:r w:rsidRPr="00637434">
        <w:rPr>
          <w:sz w:val="28"/>
          <w:szCs w:val="28"/>
        </w:rPr>
        <w:t>камлейках</w:t>
      </w:r>
      <w:proofErr w:type="spellEnd"/>
      <w:r w:rsidRPr="00637434">
        <w:rPr>
          <w:sz w:val="28"/>
          <w:szCs w:val="28"/>
        </w:rPr>
        <w:t xml:space="preserve"> </w:t>
      </w:r>
      <w:proofErr w:type="gramStart"/>
      <w:r w:rsidRPr="00637434">
        <w:rPr>
          <w:sz w:val="28"/>
          <w:szCs w:val="28"/>
        </w:rPr>
        <w:t>—ш</w:t>
      </w:r>
      <w:proofErr w:type="gramEnd"/>
      <w:r w:rsidRPr="00637434">
        <w:rPr>
          <w:sz w:val="28"/>
          <w:szCs w:val="28"/>
        </w:rPr>
        <w:t>тампованный орнамент.</w:t>
      </w:r>
    </w:p>
    <w:p w:rsidR="001F3D38" w:rsidRDefault="0022044E" w:rsidP="007A77D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Настоя</w:t>
      </w:r>
      <w:r w:rsidR="00541368">
        <w:rPr>
          <w:sz w:val="28"/>
          <w:szCs w:val="28"/>
        </w:rPr>
        <w:t xml:space="preserve">щим шедевром их искусства может </w:t>
      </w:r>
      <w:r w:rsidRPr="00637434">
        <w:rPr>
          <w:sz w:val="28"/>
          <w:szCs w:val="28"/>
        </w:rPr>
        <w:t xml:space="preserve">служить, например, мужская </w:t>
      </w:r>
      <w:r w:rsidRPr="001144E6">
        <w:rPr>
          <w:sz w:val="28"/>
          <w:szCs w:val="28"/>
        </w:rPr>
        <w:t>меховая кухлянка с капюшоном</w:t>
      </w:r>
      <w:r w:rsidR="00541368" w:rsidRPr="001144E6">
        <w:rPr>
          <w:sz w:val="28"/>
          <w:szCs w:val="28"/>
        </w:rPr>
        <w:t>.</w:t>
      </w:r>
      <w:r w:rsidRPr="001144E6">
        <w:rPr>
          <w:sz w:val="28"/>
          <w:szCs w:val="28"/>
        </w:rPr>
        <w:t xml:space="preserve"> Ее нижняя, оформляющая подол мозаичная кайма «</w:t>
      </w:r>
      <w:proofErr w:type="spellStart"/>
      <w:r w:rsidRPr="001144E6">
        <w:rPr>
          <w:sz w:val="28"/>
          <w:szCs w:val="28"/>
        </w:rPr>
        <w:t>опуван</w:t>
      </w:r>
      <w:proofErr w:type="spellEnd"/>
      <w:r w:rsidRPr="001144E6">
        <w:rPr>
          <w:sz w:val="28"/>
          <w:szCs w:val="28"/>
        </w:rPr>
        <w:t>»</w:t>
      </w:r>
      <w:r w:rsidRPr="00637434">
        <w:rPr>
          <w:sz w:val="28"/>
          <w:szCs w:val="28"/>
        </w:rPr>
        <w:t xml:space="preserve"> очень интересна в художественном отношении. По контрасту с темным мехом шубы кайма эта выглядит белой. Но составлена она из белых и темных треугольников и ромбов, где белые, однако, преобладают. Нельзя не поражаться разнообразию разработки основного сюжета, в </w:t>
      </w:r>
      <w:proofErr w:type="gramStart"/>
      <w:r w:rsidRPr="00637434">
        <w:rPr>
          <w:sz w:val="28"/>
          <w:szCs w:val="28"/>
        </w:rPr>
        <w:t>общем</w:t>
      </w:r>
      <w:proofErr w:type="gramEnd"/>
      <w:r w:rsidRPr="00637434">
        <w:rPr>
          <w:sz w:val="28"/>
          <w:szCs w:val="28"/>
        </w:rPr>
        <w:t xml:space="preserve"> очень несложного: казалось бы, только скупая, прямолинейная геометрическая фигурка, но какое разнообразие переходов от одной фигуры к другой, хотя и подобной, но большего размера; повторы чередуются, а благодаря вертикальным линейным перебивкам достигается поразительный эффект!</w:t>
      </w:r>
    </w:p>
    <w:p w:rsidR="0022044E" w:rsidRPr="00637434" w:rsidRDefault="0022044E" w:rsidP="00FF712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 xml:space="preserve">Более легкой верхней одеждой коряков для весны, лета и осени служила радужная </w:t>
      </w:r>
      <w:proofErr w:type="spellStart"/>
      <w:r w:rsidRPr="00637434">
        <w:rPr>
          <w:sz w:val="28"/>
          <w:szCs w:val="28"/>
        </w:rPr>
        <w:t>гагагля</w:t>
      </w:r>
      <w:proofErr w:type="spellEnd"/>
      <w:r w:rsidRPr="00637434">
        <w:rPr>
          <w:sz w:val="28"/>
          <w:szCs w:val="28"/>
        </w:rPr>
        <w:t>, тоже с капюшоном</w:t>
      </w:r>
      <w:proofErr w:type="gramStart"/>
      <w:r w:rsidRPr="00637434">
        <w:rPr>
          <w:sz w:val="28"/>
          <w:szCs w:val="28"/>
        </w:rPr>
        <w:t>.</w:t>
      </w:r>
      <w:proofErr w:type="gramEnd"/>
      <w:r w:rsidRPr="00637434">
        <w:rPr>
          <w:sz w:val="28"/>
          <w:szCs w:val="28"/>
        </w:rPr>
        <w:t xml:space="preserve"> </w:t>
      </w:r>
      <w:r w:rsidR="007A77D6">
        <w:rPr>
          <w:sz w:val="28"/>
          <w:szCs w:val="28"/>
          <w:shd w:val="clear" w:color="auto" w:fill="FFFFFF"/>
        </w:rPr>
        <w:t>(</w:t>
      </w:r>
      <w:proofErr w:type="gramStart"/>
      <w:r w:rsidR="007A77D6">
        <w:rPr>
          <w:sz w:val="28"/>
          <w:szCs w:val="28"/>
          <w:shd w:val="clear" w:color="auto" w:fill="FFFFFF"/>
        </w:rPr>
        <w:t>р</w:t>
      </w:r>
      <w:proofErr w:type="gramEnd"/>
      <w:r w:rsidR="007A77D6">
        <w:rPr>
          <w:sz w:val="28"/>
          <w:szCs w:val="28"/>
          <w:shd w:val="clear" w:color="auto" w:fill="FFFFFF"/>
        </w:rPr>
        <w:t>ис. 4 )</w:t>
      </w:r>
      <w:r w:rsidR="007A77D6" w:rsidRPr="0091427D">
        <w:rPr>
          <w:sz w:val="28"/>
          <w:szCs w:val="28"/>
          <w:shd w:val="clear" w:color="auto" w:fill="FFFFFF"/>
        </w:rPr>
        <w:t xml:space="preserve"> </w:t>
      </w:r>
      <w:r w:rsidRPr="00637434">
        <w:rPr>
          <w:sz w:val="28"/>
          <w:szCs w:val="28"/>
        </w:rPr>
        <w:t xml:space="preserve">Для ее изготовления требовались две цельные оленьи шкуры. В них всегда оказывались отверстия, проеденные личинками овода. Мастерицы вырезали кружочки из </w:t>
      </w:r>
      <w:proofErr w:type="spellStart"/>
      <w:r w:rsidRPr="00637434">
        <w:rPr>
          <w:sz w:val="28"/>
          <w:szCs w:val="28"/>
        </w:rPr>
        <w:t>ровдуги</w:t>
      </w:r>
      <w:proofErr w:type="spellEnd"/>
      <w:r w:rsidRPr="00637434">
        <w:rPr>
          <w:sz w:val="28"/>
          <w:szCs w:val="28"/>
        </w:rPr>
        <w:t xml:space="preserve">, не заботясь о том, чтобы они подходили по цвету, накладывали на продырявленные места, пришивали и окаймляли эти весьма живописные заплатки крупным обмоточным швом. Заплатки как бы пристраивались к основным декоративным украшениям </w:t>
      </w:r>
      <w:proofErr w:type="spellStart"/>
      <w:r w:rsidRPr="00637434">
        <w:rPr>
          <w:sz w:val="28"/>
          <w:szCs w:val="28"/>
        </w:rPr>
        <w:t>гагагли</w:t>
      </w:r>
      <w:proofErr w:type="spellEnd"/>
      <w:r w:rsidRPr="00637434">
        <w:rPr>
          <w:sz w:val="28"/>
          <w:szCs w:val="28"/>
        </w:rPr>
        <w:t xml:space="preserve">, которыми служили круглые розетки из кусочков </w:t>
      </w:r>
      <w:proofErr w:type="spellStart"/>
      <w:r w:rsidRPr="00637434">
        <w:rPr>
          <w:sz w:val="28"/>
          <w:szCs w:val="28"/>
        </w:rPr>
        <w:t>камуса</w:t>
      </w:r>
      <w:proofErr w:type="spellEnd"/>
      <w:r w:rsidRPr="00637434">
        <w:rPr>
          <w:sz w:val="28"/>
          <w:szCs w:val="28"/>
        </w:rPr>
        <w:t xml:space="preserve"> с мозаичными или бисерными серединками и </w:t>
      </w:r>
      <w:proofErr w:type="spellStart"/>
      <w:r w:rsidRPr="00637434">
        <w:rPr>
          <w:sz w:val="28"/>
          <w:szCs w:val="28"/>
        </w:rPr>
        <w:t>ровдужными</w:t>
      </w:r>
      <w:proofErr w:type="spellEnd"/>
      <w:r w:rsidRPr="00637434">
        <w:rPr>
          <w:sz w:val="28"/>
          <w:szCs w:val="28"/>
        </w:rPr>
        <w:t xml:space="preserve"> подвесками. Эти розетки нашивались на спину и иногда на переднюю сторону </w:t>
      </w:r>
      <w:proofErr w:type="spellStart"/>
      <w:r w:rsidRPr="00637434">
        <w:rPr>
          <w:sz w:val="28"/>
          <w:szCs w:val="28"/>
        </w:rPr>
        <w:t>гагагли</w:t>
      </w:r>
      <w:proofErr w:type="spellEnd"/>
      <w:r w:rsidRPr="00637434">
        <w:rPr>
          <w:sz w:val="28"/>
          <w:szCs w:val="28"/>
        </w:rPr>
        <w:t xml:space="preserve">, а также на боковые части капюшона. </w:t>
      </w:r>
      <w:proofErr w:type="gramStart"/>
      <w:r w:rsidRPr="00637434">
        <w:rPr>
          <w:sz w:val="28"/>
          <w:szCs w:val="28"/>
        </w:rPr>
        <w:t>Корякская</w:t>
      </w:r>
      <w:proofErr w:type="gramEnd"/>
      <w:r w:rsidRPr="00637434">
        <w:rPr>
          <w:sz w:val="28"/>
          <w:szCs w:val="28"/>
        </w:rPr>
        <w:t xml:space="preserve"> </w:t>
      </w:r>
      <w:proofErr w:type="spellStart"/>
      <w:r w:rsidRPr="00637434">
        <w:rPr>
          <w:sz w:val="28"/>
          <w:szCs w:val="28"/>
        </w:rPr>
        <w:t>гагагля</w:t>
      </w:r>
      <w:proofErr w:type="spellEnd"/>
      <w:r w:rsidRPr="00637434">
        <w:rPr>
          <w:sz w:val="28"/>
          <w:szCs w:val="28"/>
        </w:rPr>
        <w:t xml:space="preserve"> свидетельствует о самобытности народа, многообразии форм создаваемого им декоративного искусства.</w:t>
      </w:r>
    </w:p>
    <w:p w:rsidR="004768E4" w:rsidRPr="00637434" w:rsidRDefault="004768E4" w:rsidP="001F3D38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Заслуживают внимания богато украшавшиеся изображениями животных небольшие стенные коврики с карманами для мелочей</w:t>
      </w:r>
      <w:proofErr w:type="gramStart"/>
      <w:r w:rsidRPr="00637434">
        <w:rPr>
          <w:sz w:val="28"/>
          <w:szCs w:val="28"/>
        </w:rPr>
        <w:t>.</w:t>
      </w:r>
      <w:proofErr w:type="gramEnd"/>
      <w:r w:rsidR="007A77D6">
        <w:rPr>
          <w:sz w:val="28"/>
          <w:szCs w:val="28"/>
        </w:rPr>
        <w:t xml:space="preserve"> </w:t>
      </w:r>
      <w:r w:rsidR="007A77D6">
        <w:rPr>
          <w:sz w:val="28"/>
          <w:szCs w:val="28"/>
          <w:shd w:val="clear" w:color="auto" w:fill="FFFFFF"/>
        </w:rPr>
        <w:t>(</w:t>
      </w:r>
      <w:proofErr w:type="gramStart"/>
      <w:r w:rsidR="007A77D6">
        <w:rPr>
          <w:sz w:val="28"/>
          <w:szCs w:val="28"/>
          <w:shd w:val="clear" w:color="auto" w:fill="FFFFFF"/>
        </w:rPr>
        <w:t>р</w:t>
      </w:r>
      <w:proofErr w:type="gramEnd"/>
      <w:r w:rsidR="007A77D6">
        <w:rPr>
          <w:sz w:val="28"/>
          <w:szCs w:val="28"/>
          <w:shd w:val="clear" w:color="auto" w:fill="FFFFFF"/>
        </w:rPr>
        <w:t>ис. 5 )</w:t>
      </w:r>
      <w:r w:rsidR="007A77D6" w:rsidRPr="0091427D">
        <w:rPr>
          <w:sz w:val="28"/>
          <w:szCs w:val="28"/>
          <w:shd w:val="clear" w:color="auto" w:fill="FFFFFF"/>
        </w:rPr>
        <w:t xml:space="preserve"> </w:t>
      </w:r>
      <w:r w:rsidRPr="00637434">
        <w:rPr>
          <w:sz w:val="28"/>
          <w:szCs w:val="28"/>
        </w:rPr>
        <w:t xml:space="preserve"> </w:t>
      </w:r>
      <w:r w:rsidRPr="00637434">
        <w:rPr>
          <w:sz w:val="28"/>
          <w:szCs w:val="28"/>
        </w:rPr>
        <w:lastRenderedPageBreak/>
        <w:t>Техника исполнения декора меховых ковриков — стачивание кусочков светлого и темного меха (мозаика). Для ковриков обычно брали мех молодых оленей, отличающийся мягкостью и блеском. Кроме стачивания изредка применяли вышивку цветными нитками по меху. Замечательный вышитый ковер, исполненный в 1904 г., имеется в Российском этнографическом музее</w:t>
      </w:r>
      <w:r w:rsidR="00A70123">
        <w:rPr>
          <w:sz w:val="28"/>
          <w:szCs w:val="28"/>
        </w:rPr>
        <w:t>.</w:t>
      </w:r>
      <w:r w:rsidRPr="00637434">
        <w:rPr>
          <w:sz w:val="28"/>
          <w:szCs w:val="28"/>
        </w:rPr>
        <w:t xml:space="preserve"> </w:t>
      </w:r>
      <w:r w:rsidR="00A70123">
        <w:rPr>
          <w:sz w:val="28"/>
          <w:szCs w:val="28"/>
        </w:rPr>
        <w:t xml:space="preserve">        </w:t>
      </w:r>
      <w:r w:rsidR="00177D2F">
        <w:rPr>
          <w:sz w:val="28"/>
          <w:szCs w:val="28"/>
        </w:rPr>
        <w:t xml:space="preserve">              </w:t>
      </w:r>
      <w:r w:rsidRPr="00637434">
        <w:rPr>
          <w:sz w:val="28"/>
          <w:szCs w:val="28"/>
        </w:rPr>
        <w:t>Введение ниток вызвано было желанием мастериц выделить некоторые детали на силуэтных фигурах, вырезанных из меха, например, рану на теле кита (красным узелком), глаза, ветви и т.п. Но и этот прием не всегда, видимо, удовлетворял их. На ковре фигуры животных слегка подстрижены вдоль краев, что придает им некоторую объемность и создает игру света и тени. Применение такой техники говорит о возрастании художественных запросов. Корякскую вышивальщицу в начале XX в. уже не удовлетворял силуэт— она стремилась к более разработанной передаче животных и человека, подобно чукотским резчикам по кости, которые приблизительно в то же время стали переходить от черного силуэта или чистого контура к подкрашиванию выгравированных линий красной и другими красками.</w:t>
      </w:r>
    </w:p>
    <w:p w:rsidR="004768E4" w:rsidRPr="00637434" w:rsidRDefault="004768E4" w:rsidP="00341CD1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Изображения на меховых коврах были весьма разнообразными, но в тематике их общими являлись анималистические сюжеты. Корячки с особой любовью вырезали из меха светлые и темные силуэты оленей, волков, медведей, китов, собак, горных баранов, гусей, бакланов, показывали, как охотники, сидящие в лодках, тянут к берегу убитого кита, как волки преследуют оленей, как человек едет в нарте, запряженной оленем. На некоторых коврах прослеживаются весьма сложные композиции — три медведя стоят на льдине, а вверху, над льдиной — фигуры волка, летящей птицы, ниже льдины — несколько фигур волков и медведей, в правом нижнем углу — волк. В центре правого квадрата этого же ковра изображена яранга, а вокруг нее — стоящие и лежащие</w:t>
      </w:r>
      <w:r w:rsidR="00A70123">
        <w:rPr>
          <w:sz w:val="28"/>
          <w:szCs w:val="28"/>
        </w:rPr>
        <w:t xml:space="preserve"> </w:t>
      </w:r>
      <w:r w:rsidRPr="00637434">
        <w:rPr>
          <w:sz w:val="28"/>
          <w:szCs w:val="28"/>
        </w:rPr>
        <w:t xml:space="preserve">олени, собаки, отдыхающие возле нарты, и несколько человек. Углы квадрата заняты изображением летящих птиц. Кроме перечисленных фигур на коврах можно было встретить </w:t>
      </w:r>
      <w:r w:rsidRPr="00637434">
        <w:rPr>
          <w:sz w:val="28"/>
          <w:szCs w:val="28"/>
        </w:rPr>
        <w:lastRenderedPageBreak/>
        <w:t>изображения небесных светил, цветочные мотивы, розетки, составленные из четырех деревьев, и другие фигуры</w:t>
      </w:r>
    </w:p>
    <w:p w:rsidR="00985EC9" w:rsidRPr="00637434" w:rsidRDefault="00985EC9" w:rsidP="00A70123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Корячки любили располагать животных рядами или вокруг центра. Все изображения четко выделялись на контрастном фоне ковра или подола одежды. Иногда допускалось чередование светлых и темных изображений. Мастерицы обычно располагали фигурки отдельно, реже объединяя их в связную композицию.</w:t>
      </w:r>
    </w:p>
    <w:p w:rsidR="004768E4" w:rsidRPr="00637434" w:rsidRDefault="00985EC9" w:rsidP="00A70123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Орнаментальные мотивы на различных корякских изделиях из мягких материалов следует подразделить на три группы: геометрические, растительные и зооморфные. Первые относятся к наиболее древним, вторые обязаны своим появлением контактам с русскими, третьи получили в XIX в. распространение на изделиях, изготовлявшихся для рынка.</w:t>
      </w:r>
    </w:p>
    <w:p w:rsidR="00637434" w:rsidRPr="00637434" w:rsidRDefault="00637434" w:rsidP="00A70123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>Корякский геометрический орнамент на плетеных мешках и корзинах, на изделиях из меха и волоса, а также вышитый цветными нитками по коже включает в себя полосы, квадраты, прямоугольники, ромбы, треугольники, точки, круги, крестообразные фигуры, звездчатые круги, полукруги, «язычки» и сердцевидные фигуры.</w:t>
      </w:r>
    </w:p>
    <w:p w:rsidR="00637434" w:rsidRPr="00637434" w:rsidRDefault="00637434" w:rsidP="00637434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t xml:space="preserve">Растительными мотивами орнамента коряки украшали женскую одежду чаще всего там, где проживало много русских. Под их влиянием мастерицы вышивали на подолах меховых кухлянок листья, ветви с цветами и бутонами, отдельные цветы в виде розеток. Эти же мотивы можно было увидеть и на меховых коврах, на колчанах и погребальных поясах. Русский орнаментальный комплекс растительного узора, несколько переработанный в соответствии с эстетическими нормами местного коренного населения, представлен у коряков в изделиях из мягких материалов гораздо более широко, чем у других народов Крайнего Северо-Востока. Интересно отметить, что в орнаменте на изделиях из мягких материалов южных коряков XIX в. прослеживается заметное влияние айнского искусства. Речь идет о парной спирали с </w:t>
      </w:r>
      <w:proofErr w:type="spellStart"/>
      <w:r w:rsidRPr="00637434">
        <w:rPr>
          <w:sz w:val="28"/>
          <w:szCs w:val="28"/>
        </w:rPr>
        <w:t>бутоновидным</w:t>
      </w:r>
      <w:proofErr w:type="spellEnd"/>
      <w:r w:rsidRPr="00637434">
        <w:rPr>
          <w:sz w:val="28"/>
          <w:szCs w:val="28"/>
        </w:rPr>
        <w:t xml:space="preserve"> выступом между завитками. Вероятно, эти мотивы могли попасть к корякам через ительменов.</w:t>
      </w:r>
    </w:p>
    <w:p w:rsidR="00637434" w:rsidRPr="00637434" w:rsidRDefault="00637434" w:rsidP="001144E6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top"/>
        <w:rPr>
          <w:sz w:val="28"/>
          <w:szCs w:val="28"/>
        </w:rPr>
      </w:pPr>
      <w:r w:rsidRPr="00637434">
        <w:rPr>
          <w:sz w:val="28"/>
          <w:szCs w:val="28"/>
        </w:rPr>
        <w:lastRenderedPageBreak/>
        <w:t>Таким образом, коряки создали свое самобытное искусство художественной обработки мягких материалов. В нем нашли отражение этнокультурные связи с их соседями-палеоазиатами, с народностями юга Дальнего Востока и с русскими.</w:t>
      </w:r>
    </w:p>
    <w:p w:rsidR="00637434" w:rsidRDefault="00637434" w:rsidP="00985EC9">
      <w:pPr>
        <w:pStyle w:val="a4"/>
        <w:shd w:val="clear" w:color="auto" w:fill="FFFFFF"/>
        <w:spacing w:before="125" w:beforeAutospacing="0" w:after="0" w:afterAutospacing="0"/>
        <w:jc w:val="both"/>
        <w:textAlignment w:val="top"/>
        <w:rPr>
          <w:color w:val="000000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F7126" w:rsidRDefault="00FF7126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B7295" w:rsidRDefault="009B7295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B7295" w:rsidRDefault="009B7295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41CD1" w:rsidRDefault="00341CD1" w:rsidP="00341CD1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41CD1">
        <w:rPr>
          <w:rFonts w:ascii="Times New Roman" w:hAnsi="Times New Roman" w:cs="Times New Roman"/>
          <w:b/>
          <w:sz w:val="32"/>
          <w:szCs w:val="32"/>
        </w:rPr>
        <w:lastRenderedPageBreak/>
        <w:t>Бисер в культуре народов севера</w:t>
      </w:r>
    </w:p>
    <w:p w:rsidR="000468EE" w:rsidRPr="00341CD1" w:rsidRDefault="000468EE" w:rsidP="00341CD1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D24BBE" w:rsidRDefault="00D24BBE" w:rsidP="0065719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Особенной красотой отличается одежда с вышивкой цветным непрозрачным бисером. Сочетание цвета и фактуры, блеск и переливы бисера в гуще меха, контраст блестящих выпуклых бисеринок с глухой мягкой поверхностью сукна или с грубоватой фактурой </w:t>
      </w:r>
      <w:proofErr w:type="spellStart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ровдуги</w:t>
      </w:r>
      <w:proofErr w:type="spellEnd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чрезвычайно выразительны. Бисерная вышивка встречается почти у каждого северного народа, но её </w:t>
      </w:r>
      <w:r w:rsidR="00341CD1"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колорит</w:t>
      </w: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орнамент, ритмический подбор размечен.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каждого цвета бисера есть своё значение.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Красный цвет связан с религией -это цвет крови, цвет силы жизни.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Зелёный цвет трав, зелени – олицетворяет связь с живой природой.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Голубой-небо –символ воздуха-легкости.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Синий –синее небо, бездонный космос, знак расцвета жизни.</w:t>
      </w:r>
    </w:p>
    <w:p w:rsidR="00B12773" w:rsidRDefault="00B12773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Жёлтый, белый цвета солнечных лучей, снега, связаны с окружающей средой, символ счастья и светлого будущего.</w:t>
      </w:r>
    </w:p>
    <w:p w:rsidR="00B12773" w:rsidRPr="00ED15A2" w:rsidRDefault="00657190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Чёрный, тёмно-серый, коричневый цвета земли.</w:t>
      </w:r>
    </w:p>
    <w:p w:rsidR="00D24BBE" w:rsidRPr="00ED15A2" w:rsidRDefault="00D24BBE" w:rsidP="0065719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 о времени появления бисера у северных народов до конца не изучено. Возможно, его вместе с тканями, тесьмой, нитками доставляли купцы, скупщики пушнины. В основном они привозили разноцветный непрозрачный бисер и даже выточенный вручную из раковин.</w:t>
      </w:r>
    </w:p>
    <w:p w:rsidR="00D24BBE" w:rsidRPr="00ED15A2" w:rsidRDefault="00D24BBE" w:rsidP="00341CD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Наибольшим спросом пользовался белый, зелёный, оранжевый, голубой и красный бисер. Белый бисер мастерицы употребляли для фона, цветной – для узора. Хотя в более ранний период – в середине 18-ого века – в богато расшитых женских одеждах использовали три цвета: белый, голубой и чёрный. Все яркие цвета фарфорового бисера северяне оценили и полюбили позднее. Прозрачный стеклянный бисер почти н</w:t>
      </w:r>
      <w:r w:rsidR="00341C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применяли как раньше, так и теперь. Старинный бисер, который продавали выменивали купцы на меха, был необыкновенно разнообразен по размерам и расцветкам. Мастерицы очень ценили его и переносили со старых изделий на новые.</w:t>
      </w:r>
    </w:p>
    <w:p w:rsidR="00ED15A2" w:rsidRDefault="00ED15A2" w:rsidP="00341CD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При выполнении нагрудных украшений используется технический приём: шитьё «в </w:t>
      </w:r>
      <w:proofErr w:type="spellStart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прикреп</w:t>
      </w:r>
      <w:proofErr w:type="spellEnd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». </w:t>
      </w:r>
      <w:proofErr w:type="gramStart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Заключается он в следующем: подготавливают различные обрезки мягкой кожи, замши, служащие основой для бисерный узоров.</w:t>
      </w:r>
      <w:proofErr w:type="gramEnd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Их расправляют, чтобы не было морщин, складок, и укладывают на гладкую доску, закрепляют. Затем наносят контур будущего узора, употребляя обычную чернильную пасту. Выбрав тонкую иглу, в неё вдевают капроновую нитку и в определённом порядке нанизывают бисер. Одновременно подготавливают вторую иглу с вдетой в неё ниткой. Шитьё бисером производят от центра узора. Нитку с нанизанным на неё бисером укладывают на заготовку – основу, строго направляя её по контору орнаментального узора и прикрепляя к основе второй иглой стежками – перехватами в промежутках между бусинами. После этого фрагменты ук</w:t>
      </w:r>
      <w:r w:rsidR="00341C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рашения скрепляются между собой</w:t>
      </w: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32CE7" w:rsidRDefault="00332CE7" w:rsidP="00091A97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</w:rPr>
        <w:tab/>
      </w:r>
      <w:r w:rsidRPr="00705CBE">
        <w:rPr>
          <w:color w:val="000000"/>
          <w:sz w:val="28"/>
          <w:szCs w:val="28"/>
        </w:rPr>
        <w:t xml:space="preserve">Мы решили сами </w:t>
      </w:r>
      <w:r>
        <w:rPr>
          <w:color w:val="000000"/>
          <w:sz w:val="28"/>
          <w:szCs w:val="28"/>
        </w:rPr>
        <w:t xml:space="preserve">прикоснуться к культуре коряков и попробовать освоить </w:t>
      </w:r>
      <w:r w:rsidRPr="00BC1919">
        <w:rPr>
          <w:sz w:val="28"/>
          <w:szCs w:val="28"/>
        </w:rPr>
        <w:t>д</w:t>
      </w:r>
      <w:r>
        <w:rPr>
          <w:sz w:val="28"/>
          <w:szCs w:val="28"/>
        </w:rPr>
        <w:t>екоративно-прикладное искусство. Конечно учитывая изменения в мире, изделия уже выполняются не на коже, а на доступном материале. М</w:t>
      </w:r>
      <w:r w:rsidR="00731E69">
        <w:rPr>
          <w:sz w:val="28"/>
          <w:szCs w:val="28"/>
        </w:rPr>
        <w:t xml:space="preserve">ы использовали фетр, нитки, бисер. Изготовили согласно национальному орнаменту коряков 2 розетки которые можно пришить к кухлянке или малахаю. Еще мы изготовили </w:t>
      </w:r>
      <w:proofErr w:type="spellStart"/>
      <w:r w:rsidR="00091A97">
        <w:rPr>
          <w:sz w:val="28"/>
          <w:szCs w:val="28"/>
        </w:rPr>
        <w:t>л</w:t>
      </w:r>
      <w:r w:rsidR="00091A97" w:rsidRPr="00091A97">
        <w:rPr>
          <w:color w:val="000000"/>
          <w:sz w:val="28"/>
          <w:szCs w:val="28"/>
          <w:shd w:val="clear" w:color="auto" w:fill="FFFFFF"/>
        </w:rPr>
        <w:t>енат</w:t>
      </w:r>
      <w:proofErr w:type="spellEnd"/>
      <w:r w:rsidR="00091A97" w:rsidRPr="00091A97">
        <w:rPr>
          <w:color w:val="000000"/>
          <w:sz w:val="28"/>
          <w:szCs w:val="28"/>
          <w:shd w:val="clear" w:color="auto" w:fill="FFFFFF"/>
        </w:rPr>
        <w:t xml:space="preserve">– одно из наиболее распространенных украшений корякских женщин. Он представляет собой праздничное головное украшение, выполненное в виде неширокой ленты из </w:t>
      </w:r>
      <w:r w:rsidR="00091A97">
        <w:rPr>
          <w:color w:val="000000"/>
          <w:sz w:val="28"/>
          <w:szCs w:val="28"/>
          <w:shd w:val="clear" w:color="auto" w:fill="FFFFFF"/>
        </w:rPr>
        <w:t>бисера. плетется он на специальном станке, зат</w:t>
      </w:r>
      <w:r w:rsidR="00146D16">
        <w:rPr>
          <w:color w:val="000000"/>
          <w:sz w:val="28"/>
          <w:szCs w:val="28"/>
          <w:shd w:val="clear" w:color="auto" w:fill="FFFFFF"/>
        </w:rPr>
        <w:t xml:space="preserve">ем пришили его к полоске фетра. Раньше </w:t>
      </w:r>
      <w:proofErr w:type="spellStart"/>
      <w:r w:rsidR="00146D16">
        <w:rPr>
          <w:color w:val="000000"/>
          <w:sz w:val="28"/>
          <w:szCs w:val="28"/>
          <w:shd w:val="clear" w:color="auto" w:fill="FFFFFF"/>
        </w:rPr>
        <w:t>Ленат</w:t>
      </w:r>
      <w:proofErr w:type="spellEnd"/>
      <w:r w:rsidR="00146D16">
        <w:rPr>
          <w:color w:val="000000"/>
          <w:sz w:val="28"/>
          <w:szCs w:val="28"/>
          <w:shd w:val="clear" w:color="auto" w:fill="FFFFFF"/>
        </w:rPr>
        <w:t xml:space="preserve"> представлял собой украшенную полоску из тонко </w:t>
      </w:r>
      <w:r w:rsidR="00091A97" w:rsidRPr="00091A97">
        <w:rPr>
          <w:color w:val="000000"/>
          <w:sz w:val="28"/>
          <w:szCs w:val="28"/>
          <w:shd w:val="clear" w:color="auto" w:fill="FFFFFF"/>
        </w:rPr>
        <w:t xml:space="preserve">выделанной шкуры оленя. Название </w:t>
      </w:r>
      <w:proofErr w:type="spellStart"/>
      <w:r w:rsidR="00091A97" w:rsidRPr="00091A97">
        <w:rPr>
          <w:color w:val="000000"/>
          <w:sz w:val="28"/>
          <w:szCs w:val="28"/>
          <w:shd w:val="clear" w:color="auto" w:fill="FFFFFF"/>
        </w:rPr>
        <w:t>ленат</w:t>
      </w:r>
      <w:proofErr w:type="spellEnd"/>
      <w:r w:rsidR="00091A97" w:rsidRPr="00091A97">
        <w:rPr>
          <w:color w:val="000000"/>
          <w:sz w:val="28"/>
          <w:szCs w:val="28"/>
          <w:shd w:val="clear" w:color="auto" w:fill="FFFFFF"/>
        </w:rPr>
        <w:t xml:space="preserve"> образовано от корякского слова </w:t>
      </w:r>
      <w:proofErr w:type="spellStart"/>
      <w:r w:rsidR="00091A97" w:rsidRPr="00091A97">
        <w:rPr>
          <w:color w:val="000000"/>
          <w:sz w:val="28"/>
          <w:szCs w:val="28"/>
          <w:shd w:val="clear" w:color="auto" w:fill="FFFFFF"/>
        </w:rPr>
        <w:t>лан</w:t>
      </w:r>
      <w:proofErr w:type="gramStart"/>
      <w:r w:rsidR="00091A97" w:rsidRPr="00091A97">
        <w:rPr>
          <w:color w:val="000000"/>
          <w:sz w:val="28"/>
          <w:szCs w:val="28"/>
          <w:shd w:val="clear" w:color="auto" w:fill="FFFFFF"/>
        </w:rPr>
        <w:t>,э</w:t>
      </w:r>
      <w:proofErr w:type="spellEnd"/>
      <w:proofErr w:type="gramEnd"/>
      <w:r w:rsidR="00091A97" w:rsidRPr="00091A97">
        <w:rPr>
          <w:color w:val="000000"/>
          <w:sz w:val="28"/>
          <w:szCs w:val="28"/>
          <w:shd w:val="clear" w:color="auto" w:fill="FFFFFF"/>
        </w:rPr>
        <w:t xml:space="preserve"> – девушка.</w:t>
      </w:r>
    </w:p>
    <w:p w:rsidR="00146D16" w:rsidRPr="00705CBE" w:rsidRDefault="00146D16" w:rsidP="00091A97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332CE7" w:rsidRPr="00ED15A2" w:rsidRDefault="00332CE7" w:rsidP="00341CD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146F" w:rsidRDefault="004E146F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5FDF" w:rsidRDefault="00C55FDF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468EE" w:rsidRDefault="000468EE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146F" w:rsidRDefault="004E146F" w:rsidP="0065719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D15A2" w:rsidRDefault="00E01CBB" w:rsidP="004E146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lastRenderedPageBreak/>
        <w:t>Заключение</w:t>
      </w:r>
    </w:p>
    <w:p w:rsidR="000468EE" w:rsidRPr="004E146F" w:rsidRDefault="000468EE" w:rsidP="004E146F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ED15A2" w:rsidRPr="00ED15A2" w:rsidRDefault="004122B2" w:rsidP="009713F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proofErr w:type="spellStart"/>
      <w:r w:rsidR="00ED15A2"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Бисероплетение</w:t>
      </w:r>
      <w:proofErr w:type="spellEnd"/>
      <w:r w:rsidR="00ED15A2"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сочетающее в себе относительную простоту приёмов, доступность материалов и возможность достаточно быстро увидеть результат своей работы, - одно из увлекательных декоративных ремесел, позволяющее приобщиться к многоликому миру искусства, попробовать себя в роли творца прекрасного.</w:t>
      </w:r>
    </w:p>
    <w:p w:rsidR="00ED15A2" w:rsidRPr="00ED15A2" w:rsidRDefault="00ED15A2" w:rsidP="004122B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Искусство </w:t>
      </w:r>
      <w:proofErr w:type="spellStart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бисероплетения</w:t>
      </w:r>
      <w:proofErr w:type="spellEnd"/>
      <w:r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народов Севера – неотъемлемая часть культуры народов, населяющих нашу Родину. Только изучая и сохраняя искусство наших предков, можно создавать и преумножать достижения мастеров в любом виде декоративно – прикладного искусства.</w:t>
      </w:r>
    </w:p>
    <w:p w:rsidR="009F357F" w:rsidRPr="005F118B" w:rsidRDefault="004122B2" w:rsidP="005F118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Сотворение</w:t>
      </w:r>
      <w:r w:rsidR="00ED15A2"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прекрасного – идеал не только профессионалов, каждый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ED15A2" w:rsidRPr="00ED1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испытать силы на этом поприще. И не так уж важно, насколько велики окажутся успехи, сколь безукоризненно, с точки зрения специалистов, будут выполнены те или иные работы - главное в другом. Приобщаясь к процессу творчества, человек обретает новое ощущение жизни: более полное, радостное и многогранное. Народное искусство должно рассматриваться как общественное достояние, своеобразная летопись страны, отражающая талант и неутомимый труд многих поколений.</w:t>
      </w:r>
    </w:p>
    <w:p w:rsidR="00BC1919" w:rsidRPr="00BC1919" w:rsidRDefault="00F9716E" w:rsidP="009F357F">
      <w:pPr>
        <w:shd w:val="clear" w:color="auto" w:fill="FFFFFF"/>
        <w:spacing w:after="0" w:line="360" w:lineRule="auto"/>
        <w:ind w:left="147" w:right="147" w:firstLine="30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недалекие времена </w:t>
      </w:r>
      <w:r w:rsidR="00BC1919"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Корякском автономном округе </w:t>
      </w:r>
      <w:r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велась</w:t>
      </w:r>
      <w:r w:rsidR="00BC1919"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работа по приобщению школьников к местному художественному ремеслу.</w:t>
      </w:r>
    </w:p>
    <w:p w:rsidR="00BC1919" w:rsidRPr="00BC1919" w:rsidRDefault="00BC1919" w:rsidP="009F357F">
      <w:pPr>
        <w:shd w:val="clear" w:color="auto" w:fill="FFFFFF"/>
        <w:spacing w:after="0" w:line="360" w:lineRule="auto"/>
        <w:ind w:left="147" w:right="147" w:firstLine="30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в </w:t>
      </w:r>
      <w:proofErr w:type="spellStart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>Тиличиках</w:t>
      </w:r>
      <w:proofErr w:type="spellEnd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средней школе работа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кружок национального декоративно-прикладного искусства. Здесь занима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 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5-8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классов. Они дела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национальные кулоны, для которых используют формы и орнаментику </w:t>
      </w:r>
      <w:r w:rsidR="002A348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луны, 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шили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национальные костюмы для танцев, торбаса, украшенные бисером.</w:t>
      </w:r>
    </w:p>
    <w:p w:rsidR="00BC1919" w:rsidRPr="00BC1919" w:rsidRDefault="00BC1919" w:rsidP="009F357F">
      <w:pPr>
        <w:shd w:val="clear" w:color="auto" w:fill="FFFFFF"/>
        <w:spacing w:after="0" w:line="360" w:lineRule="auto"/>
        <w:ind w:left="147" w:right="147" w:firstLine="30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Подобная же работа 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велась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>Хаилинской</w:t>
      </w:r>
      <w:proofErr w:type="spellEnd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восьмилетней школе. 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>а факультативных занятиях ребята выполня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>изделия из бисера в традициях народного искусства. Школа держ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ала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тесную связь с 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родителями учеников, передающими им свой опыт и знание традиций. На уроки труда приглаша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лись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местные мастерицы, обучающие школьников традиционным приемам изготовления одежды.</w:t>
      </w:r>
    </w:p>
    <w:p w:rsidR="00BC1919" w:rsidRDefault="00BC1919" w:rsidP="009F357F">
      <w:pPr>
        <w:shd w:val="clear" w:color="auto" w:fill="FFFFFF"/>
        <w:spacing w:after="0" w:line="360" w:lineRule="auto"/>
        <w:ind w:left="147" w:right="147" w:firstLine="30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школе-интернате поселка </w:t>
      </w:r>
      <w:proofErr w:type="spellStart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Карага</w:t>
      </w:r>
      <w:proofErr w:type="spellEnd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уроках труда ребят обуча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приемам художественной обработки меха и кожи. Это в основном вышивка нитками по коже, аппл</w:t>
      </w:r>
      <w:bookmarkStart w:id="0" w:name="_GoBack"/>
      <w:bookmarkEnd w:id="0"/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икация, шитье бисером. Уже в 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6-7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классах учащиеся выполня</w:t>
      </w:r>
      <w:r w:rsidR="000468E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несложные вещи - коврики, сумочки, панно, - украшая их вышивкой, меховой мозаикой. Лучшие изделия из кожи и меха отбира</w:t>
      </w:r>
      <w:r w:rsidR="00F9716E" w:rsidRPr="00F9716E"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BC19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школьные выставки и на выставки в Дома культуры.</w:t>
      </w:r>
    </w:p>
    <w:p w:rsidR="00C55FDF" w:rsidRPr="00BC1919" w:rsidRDefault="006D676D" w:rsidP="009F357F">
      <w:pPr>
        <w:shd w:val="clear" w:color="auto" w:fill="FFFFFF"/>
        <w:spacing w:after="0" w:line="360" w:lineRule="auto"/>
        <w:ind w:left="147" w:right="147" w:firstLine="30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сожалению,</w:t>
      </w:r>
      <w:r w:rsidR="00C55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каждым годом, все меньше становится </w:t>
      </w:r>
      <w:proofErr w:type="gramStart"/>
      <w:r w:rsidR="00C55FDF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людей</w:t>
      </w:r>
      <w:proofErr w:type="gramEnd"/>
      <w:r w:rsidR="00C55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занимающихся сохранением своих традиций. В селе </w:t>
      </w:r>
      <w:proofErr w:type="spellStart"/>
      <w:r w:rsidR="00C55FDF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Карага</w:t>
      </w:r>
      <w:proofErr w:type="spellEnd"/>
      <w:r w:rsidR="00C55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осталось несколько человек, которые продолжают заниматься национальным декоративно-прикладным искусством. </w:t>
      </w:r>
    </w:p>
    <w:p w:rsidR="00705CBE" w:rsidRDefault="00705CBE" w:rsidP="003C6CA9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705CBE" w:rsidRDefault="00705CBE" w:rsidP="003C6CA9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705CBE" w:rsidRDefault="00705CBE" w:rsidP="003C6CA9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3C6CA9" w:rsidRDefault="003C6CA9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55FDF" w:rsidRDefault="00C55FDF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A8232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232A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A8232A" w:rsidRPr="00E01CBB" w:rsidRDefault="00A8232A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E01CBB">
        <w:rPr>
          <w:rFonts w:ascii="Times New Roman" w:hAnsi="Times New Roman" w:cs="Times New Roman"/>
          <w:sz w:val="28"/>
          <w:szCs w:val="28"/>
        </w:rPr>
        <w:t xml:space="preserve">История и культура коряков» под редакцией академика А.И. </w:t>
      </w:r>
      <w:proofErr w:type="spellStart"/>
      <w:r w:rsidRPr="00E01CBB">
        <w:rPr>
          <w:rFonts w:ascii="Times New Roman" w:hAnsi="Times New Roman" w:cs="Times New Roman"/>
          <w:sz w:val="28"/>
          <w:szCs w:val="28"/>
        </w:rPr>
        <w:t>Крушанова</w:t>
      </w:r>
      <w:proofErr w:type="spellEnd"/>
      <w:r w:rsidRPr="00E01CBB">
        <w:rPr>
          <w:rFonts w:ascii="Times New Roman" w:hAnsi="Times New Roman" w:cs="Times New Roman"/>
          <w:sz w:val="28"/>
          <w:szCs w:val="28"/>
        </w:rPr>
        <w:t xml:space="preserve"> Санкт </w:t>
      </w:r>
      <w:proofErr w:type="spellStart"/>
      <w:r w:rsidRPr="00E01CBB">
        <w:rPr>
          <w:rFonts w:ascii="Times New Roman" w:hAnsi="Times New Roman" w:cs="Times New Roman"/>
          <w:sz w:val="28"/>
          <w:szCs w:val="28"/>
        </w:rPr>
        <w:t>петербург</w:t>
      </w:r>
      <w:proofErr w:type="spellEnd"/>
      <w:r w:rsidRPr="00E01CBB">
        <w:rPr>
          <w:rFonts w:ascii="Times New Roman" w:hAnsi="Times New Roman" w:cs="Times New Roman"/>
          <w:sz w:val="28"/>
          <w:szCs w:val="28"/>
        </w:rPr>
        <w:t xml:space="preserve"> «Наука» 1993г.</w:t>
      </w:r>
    </w:p>
    <w:p w:rsidR="00A8232A" w:rsidRPr="00E01CBB" w:rsidRDefault="00A8232A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01CBB">
        <w:rPr>
          <w:rFonts w:ascii="Times New Roman" w:hAnsi="Times New Roman" w:cs="Times New Roman"/>
          <w:sz w:val="28"/>
          <w:szCs w:val="28"/>
        </w:rPr>
        <w:t xml:space="preserve">«Мода от природы» И.В. </w:t>
      </w:r>
      <w:proofErr w:type="spellStart"/>
      <w:r w:rsidRPr="00E01CBB">
        <w:rPr>
          <w:rFonts w:ascii="Times New Roman" w:hAnsi="Times New Roman" w:cs="Times New Roman"/>
          <w:sz w:val="28"/>
          <w:szCs w:val="28"/>
        </w:rPr>
        <w:t>Витер</w:t>
      </w:r>
      <w:proofErr w:type="spellEnd"/>
      <w:r w:rsidRPr="00E01CBB">
        <w:rPr>
          <w:rFonts w:ascii="Times New Roman" w:hAnsi="Times New Roman" w:cs="Times New Roman"/>
          <w:sz w:val="28"/>
          <w:szCs w:val="28"/>
        </w:rPr>
        <w:t>, Ю.О. Новик. Петропавловск-Камчатский «Новая книга» 2004г.</w:t>
      </w:r>
    </w:p>
    <w:p w:rsidR="00A8232A" w:rsidRPr="00E01CBB" w:rsidRDefault="00A8232A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01CBB">
        <w:rPr>
          <w:rFonts w:ascii="Times New Roman" w:hAnsi="Times New Roman" w:cs="Times New Roman"/>
          <w:sz w:val="28"/>
          <w:szCs w:val="28"/>
        </w:rPr>
        <w:t xml:space="preserve">Журнал «Узоры мастеров </w:t>
      </w:r>
      <w:proofErr w:type="spellStart"/>
      <w:r w:rsidRPr="00E01CBB">
        <w:rPr>
          <w:rFonts w:ascii="Times New Roman" w:hAnsi="Times New Roman" w:cs="Times New Roman"/>
          <w:sz w:val="28"/>
          <w:szCs w:val="28"/>
        </w:rPr>
        <w:t>корякии</w:t>
      </w:r>
      <w:proofErr w:type="spellEnd"/>
      <w:r w:rsidRPr="00E01CBB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BC1919" w:rsidRPr="00E01CBB" w:rsidRDefault="00BC1919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01CBB">
        <w:rPr>
          <w:rFonts w:ascii="Times New Roman" w:hAnsi="Times New Roman" w:cs="Times New Roman"/>
          <w:sz w:val="28"/>
          <w:szCs w:val="28"/>
        </w:rPr>
        <w:t xml:space="preserve">Этнокультурные особенности домашних промыслов эвенов и коряков Магаданской области. </w:t>
      </w:r>
      <w:proofErr w:type="spellStart"/>
      <w:r w:rsidRPr="00E01CBB">
        <w:rPr>
          <w:rFonts w:ascii="Times New Roman" w:hAnsi="Times New Roman" w:cs="Times New Roman"/>
          <w:sz w:val="28"/>
          <w:szCs w:val="28"/>
        </w:rPr>
        <w:t>Хаховская</w:t>
      </w:r>
      <w:proofErr w:type="spellEnd"/>
      <w:r w:rsidRPr="00E01CBB">
        <w:rPr>
          <w:rFonts w:ascii="Times New Roman" w:hAnsi="Times New Roman" w:cs="Times New Roman"/>
          <w:sz w:val="28"/>
          <w:szCs w:val="28"/>
        </w:rPr>
        <w:t xml:space="preserve"> Л. Н. Вестник Северо-Восточного научного центра ДВО РАН, 2022, № 3.</w:t>
      </w:r>
    </w:p>
    <w:p w:rsidR="00BC1919" w:rsidRPr="00E01CBB" w:rsidRDefault="00F53663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BC1919" w:rsidRPr="00E01CBB">
          <w:rPr>
            <w:rStyle w:val="a7"/>
            <w:rFonts w:ascii="Times New Roman" w:hAnsi="Times New Roman" w:cs="Times New Roman"/>
            <w:sz w:val="28"/>
            <w:szCs w:val="28"/>
          </w:rPr>
          <w:t>https://atlaskmns.ru/page/ru/people_koryaki_decoart.html</w:t>
        </w:r>
      </w:hyperlink>
    </w:p>
    <w:p w:rsidR="00BC1919" w:rsidRPr="00E01CBB" w:rsidRDefault="00F53663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BC1919" w:rsidRPr="00E01CBB">
          <w:rPr>
            <w:rStyle w:val="a7"/>
            <w:rFonts w:ascii="Times New Roman" w:hAnsi="Times New Roman" w:cs="Times New Roman"/>
            <w:sz w:val="28"/>
            <w:szCs w:val="28"/>
          </w:rPr>
          <w:t>https://s-museum.mag.muzkult.ru/gaz_stat_etno31</w:t>
        </w:r>
      </w:hyperlink>
    </w:p>
    <w:p w:rsidR="00BC1919" w:rsidRPr="00E01CBB" w:rsidRDefault="00F53663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C57B98" w:rsidRPr="00E01CBB">
          <w:rPr>
            <w:rStyle w:val="a7"/>
            <w:rFonts w:ascii="Times New Roman" w:hAnsi="Times New Roman" w:cs="Times New Roman"/>
            <w:sz w:val="28"/>
            <w:szCs w:val="28"/>
          </w:rPr>
          <w:t>http://artyx.ru/books/item/f00/s00/z0000039/st023.shtml</w:t>
        </w:r>
      </w:hyperlink>
    </w:p>
    <w:p w:rsidR="00C57B98" w:rsidRPr="00E01CBB" w:rsidRDefault="00F53663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C57B98" w:rsidRPr="00E01CBB">
          <w:rPr>
            <w:rStyle w:val="a7"/>
            <w:rFonts w:ascii="Times New Roman" w:hAnsi="Times New Roman" w:cs="Times New Roman"/>
            <w:sz w:val="28"/>
            <w:szCs w:val="28"/>
          </w:rPr>
          <w:t>https://arctic-megapedia.com/blog/2020/11/29/issledovanija-po-jetnografii-korjakov/</w:t>
        </w:r>
      </w:hyperlink>
    </w:p>
    <w:p w:rsidR="00C57B98" w:rsidRPr="00E01CBB" w:rsidRDefault="00F53663" w:rsidP="00E01CBB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C55FDF" w:rsidRPr="00E01CBB">
          <w:rPr>
            <w:rStyle w:val="a7"/>
            <w:rFonts w:ascii="Times New Roman" w:hAnsi="Times New Roman" w:cs="Times New Roman"/>
            <w:sz w:val="28"/>
            <w:szCs w:val="28"/>
          </w:rPr>
          <w:t>http://artyx.ru/books/item/f00/s00/z0000039/st023.shtml</w:t>
        </w:r>
      </w:hyperlink>
    </w:p>
    <w:p w:rsidR="00C55FDF" w:rsidRPr="00A8232A" w:rsidRDefault="00C55FDF" w:rsidP="00890160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A8232A" w:rsidRDefault="00A8232A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3C6CA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FF71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:rsidR="007A77D6" w:rsidRDefault="007A77D6" w:rsidP="00FF71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 1 Жилище кочевых коряков</w:t>
      </w: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  <w:r w:rsidRPr="00FF712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820355" cy="3790777"/>
            <wp:effectExtent l="19050" t="0" r="8945" b="0"/>
            <wp:docPr id="1" name="Рисунок 2" descr="Аборигены Камчатки: Как живут коряки - народ, который верит, что у каждой  вещи есть душ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боригены Камчатки: Как живут коряки - народ, который верит, что у каждой  вещи есть душ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526" cy="382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 2 жилище Оседлых коряков</w:t>
      </w: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  <w:r w:rsidRPr="00FF712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998720" cy="2338491"/>
            <wp:effectExtent l="0" t="0" r="0" b="5080"/>
            <wp:docPr id="7" name="Рисунок 3" descr="Зимнее жилище коряков (Иллюстрация из книги В. И. Иохельсона &quot;Коряки&quot;, 1908 год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Зимнее жилище коряков (Иллюстрация из книги В. И. Иохельсона &quot;Коряки&quot;, 1908 год)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431" cy="234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Рис 3 </w:t>
      </w:r>
      <w:proofErr w:type="gramStart"/>
      <w:r w:rsidR="009B7295">
        <w:rPr>
          <w:rFonts w:ascii="Times New Roman" w:hAnsi="Times New Roman" w:cs="Times New Roman"/>
          <w:sz w:val="28"/>
          <w:szCs w:val="28"/>
        </w:rPr>
        <w:t>орнамент</w:t>
      </w:r>
      <w:proofErr w:type="gramEnd"/>
      <w:r w:rsidR="009B7295">
        <w:rPr>
          <w:rFonts w:ascii="Times New Roman" w:hAnsi="Times New Roman" w:cs="Times New Roman"/>
          <w:sz w:val="28"/>
          <w:szCs w:val="28"/>
        </w:rPr>
        <w:t xml:space="preserve"> выполненный из</w:t>
      </w:r>
      <w:r w:rsidR="003C583C">
        <w:rPr>
          <w:rFonts w:ascii="Times New Roman" w:hAnsi="Times New Roman" w:cs="Times New Roman"/>
          <w:sz w:val="28"/>
          <w:szCs w:val="28"/>
        </w:rPr>
        <w:t xml:space="preserve"> шкур</w:t>
      </w: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  <w:r w:rsidRPr="00FF712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357315" cy="2579919"/>
            <wp:effectExtent l="19050" t="0" r="513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2010" cy="260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</w:t>
      </w:r>
      <w:r w:rsidR="003C583C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4</w:t>
      </w:r>
      <w:r w:rsidR="003C583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583C">
        <w:rPr>
          <w:rFonts w:ascii="Times New Roman" w:hAnsi="Times New Roman" w:cs="Times New Roman"/>
          <w:sz w:val="28"/>
          <w:szCs w:val="28"/>
        </w:rPr>
        <w:t>Гагагля</w:t>
      </w:r>
      <w:proofErr w:type="spellEnd"/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  <w:r w:rsidRPr="00FF712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379305" cy="4601766"/>
            <wp:effectExtent l="19050" t="0" r="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0912" cy="4672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126" w:rsidRDefault="00FF712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</w:p>
    <w:p w:rsidR="007A77D6" w:rsidRDefault="007A77D6" w:rsidP="00FF71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</w:t>
      </w:r>
      <w:r w:rsidR="003C583C">
        <w:rPr>
          <w:rFonts w:ascii="Times New Roman" w:hAnsi="Times New Roman" w:cs="Times New Roman"/>
          <w:sz w:val="28"/>
          <w:szCs w:val="28"/>
        </w:rPr>
        <w:t xml:space="preserve"> настенный коврик из меха</w:t>
      </w:r>
    </w:p>
    <w:p w:rsidR="00FF7126" w:rsidRPr="003C6CA9" w:rsidRDefault="00FF7126" w:rsidP="00FF7126">
      <w:pPr>
        <w:rPr>
          <w:rFonts w:ascii="Times New Roman" w:hAnsi="Times New Roman" w:cs="Times New Roman"/>
          <w:sz w:val="28"/>
          <w:szCs w:val="28"/>
        </w:rPr>
      </w:pPr>
      <w:r w:rsidRPr="00FF712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002584" cy="3768918"/>
            <wp:effectExtent l="19050" t="0" r="7566" b="0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7302" cy="379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7126" w:rsidRPr="003C6CA9" w:rsidSect="006D55AC">
      <w:footerReference w:type="default" r:id="rId18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0799" w:rsidRDefault="00FA0799" w:rsidP="00FA0799">
      <w:pPr>
        <w:spacing w:after="0" w:line="240" w:lineRule="auto"/>
      </w:pPr>
      <w:r>
        <w:separator/>
      </w:r>
    </w:p>
  </w:endnote>
  <w:endnote w:type="continuationSeparator" w:id="0">
    <w:p w:rsidR="00FA0799" w:rsidRDefault="00FA0799" w:rsidP="00FA0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44017484"/>
    </w:sdtPr>
    <w:sdtContent>
      <w:p w:rsidR="00FA0799" w:rsidRDefault="00F53663">
        <w:pPr>
          <w:pStyle w:val="ac"/>
          <w:jc w:val="center"/>
        </w:pPr>
        <w:fldSimple w:instr=" PAGE   \* MERGEFORMAT ">
          <w:r w:rsidR="003C583C">
            <w:rPr>
              <w:noProof/>
            </w:rPr>
            <w:t>20</w:t>
          </w:r>
        </w:fldSimple>
      </w:p>
    </w:sdtContent>
  </w:sdt>
  <w:p w:rsidR="00FA0799" w:rsidRDefault="00FA0799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0799" w:rsidRDefault="00FA0799" w:rsidP="00FA0799">
      <w:pPr>
        <w:spacing w:after="0" w:line="240" w:lineRule="auto"/>
      </w:pPr>
      <w:r>
        <w:separator/>
      </w:r>
    </w:p>
  </w:footnote>
  <w:footnote w:type="continuationSeparator" w:id="0">
    <w:p w:rsidR="00FA0799" w:rsidRDefault="00FA0799" w:rsidP="00FA07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040576"/>
    <w:multiLevelType w:val="hybridMultilevel"/>
    <w:tmpl w:val="F4C00118"/>
    <w:lvl w:ilvl="0" w:tplc="0419000F">
      <w:start w:val="1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1">
    <w:nsid w:val="134C7FDD"/>
    <w:multiLevelType w:val="hybridMultilevel"/>
    <w:tmpl w:val="246EDF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0638EE"/>
    <w:multiLevelType w:val="hybridMultilevel"/>
    <w:tmpl w:val="6428A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C693E"/>
    <w:multiLevelType w:val="hybridMultilevel"/>
    <w:tmpl w:val="7296521C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6CA9"/>
    <w:rsid w:val="000468EE"/>
    <w:rsid w:val="00091A97"/>
    <w:rsid w:val="000A608C"/>
    <w:rsid w:val="001144E6"/>
    <w:rsid w:val="00146D16"/>
    <w:rsid w:val="00172ECB"/>
    <w:rsid w:val="001778AF"/>
    <w:rsid w:val="00177D2F"/>
    <w:rsid w:val="00185617"/>
    <w:rsid w:val="00193D98"/>
    <w:rsid w:val="001D33BF"/>
    <w:rsid w:val="001F3D38"/>
    <w:rsid w:val="0022044E"/>
    <w:rsid w:val="002A348F"/>
    <w:rsid w:val="00332CE7"/>
    <w:rsid w:val="00341CD1"/>
    <w:rsid w:val="003422AD"/>
    <w:rsid w:val="003A7925"/>
    <w:rsid w:val="003C583C"/>
    <w:rsid w:val="003C6CA9"/>
    <w:rsid w:val="003D35DC"/>
    <w:rsid w:val="004122B2"/>
    <w:rsid w:val="0042103D"/>
    <w:rsid w:val="004768E4"/>
    <w:rsid w:val="004850FF"/>
    <w:rsid w:val="004B14E3"/>
    <w:rsid w:val="004E11A9"/>
    <w:rsid w:val="004E146F"/>
    <w:rsid w:val="00541368"/>
    <w:rsid w:val="0059669D"/>
    <w:rsid w:val="005A2ECA"/>
    <w:rsid w:val="005F118B"/>
    <w:rsid w:val="0060465C"/>
    <w:rsid w:val="00637434"/>
    <w:rsid w:val="00651DC9"/>
    <w:rsid w:val="00657190"/>
    <w:rsid w:val="00667461"/>
    <w:rsid w:val="006D55AC"/>
    <w:rsid w:val="006D676D"/>
    <w:rsid w:val="006F5FF5"/>
    <w:rsid w:val="00705CBE"/>
    <w:rsid w:val="00731E69"/>
    <w:rsid w:val="007810BD"/>
    <w:rsid w:val="007A77D6"/>
    <w:rsid w:val="00890160"/>
    <w:rsid w:val="0091427D"/>
    <w:rsid w:val="009713FB"/>
    <w:rsid w:val="00985EC9"/>
    <w:rsid w:val="00997400"/>
    <w:rsid w:val="009B7295"/>
    <w:rsid w:val="009F357F"/>
    <w:rsid w:val="00A36AB3"/>
    <w:rsid w:val="00A70123"/>
    <w:rsid w:val="00A8232A"/>
    <w:rsid w:val="00AA3401"/>
    <w:rsid w:val="00B12773"/>
    <w:rsid w:val="00BC1919"/>
    <w:rsid w:val="00BF7CBE"/>
    <w:rsid w:val="00C55FDF"/>
    <w:rsid w:val="00C57B98"/>
    <w:rsid w:val="00C67B32"/>
    <w:rsid w:val="00D24BBE"/>
    <w:rsid w:val="00D849F0"/>
    <w:rsid w:val="00E01CBB"/>
    <w:rsid w:val="00ED15A2"/>
    <w:rsid w:val="00ED6322"/>
    <w:rsid w:val="00EF10ED"/>
    <w:rsid w:val="00F53663"/>
    <w:rsid w:val="00F9716E"/>
    <w:rsid w:val="00FA0799"/>
    <w:rsid w:val="00FA2002"/>
    <w:rsid w:val="00FF71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5DC"/>
  </w:style>
  <w:style w:type="paragraph" w:styleId="1">
    <w:name w:val="heading 1"/>
    <w:basedOn w:val="a"/>
    <w:link w:val="10"/>
    <w:uiPriority w:val="9"/>
    <w:qFormat/>
    <w:rsid w:val="004768E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6CA9"/>
    <w:pPr>
      <w:spacing w:after="0" w:line="240" w:lineRule="auto"/>
    </w:pPr>
    <w:rPr>
      <w:rFonts w:eastAsiaTheme="minorEastAsia"/>
      <w:lang w:eastAsia="ru-RU"/>
    </w:rPr>
  </w:style>
  <w:style w:type="paragraph" w:styleId="a4">
    <w:name w:val="Normal (Web)"/>
    <w:basedOn w:val="a"/>
    <w:uiPriority w:val="99"/>
    <w:unhideWhenUsed/>
    <w:rsid w:val="003C6C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C6CA9"/>
    <w:pPr>
      <w:ind w:left="720"/>
      <w:contextualSpacing/>
    </w:pPr>
    <w:rPr>
      <w:rFonts w:eastAsiaTheme="minorEastAsia"/>
      <w:lang w:eastAsia="ru-RU"/>
    </w:rPr>
  </w:style>
  <w:style w:type="character" w:styleId="a6">
    <w:name w:val="Strong"/>
    <w:basedOn w:val="a0"/>
    <w:uiPriority w:val="22"/>
    <w:qFormat/>
    <w:rsid w:val="007810BD"/>
    <w:rPr>
      <w:b/>
      <w:bCs/>
    </w:rPr>
  </w:style>
  <w:style w:type="character" w:styleId="a7">
    <w:name w:val="Hyperlink"/>
    <w:basedOn w:val="a0"/>
    <w:uiPriority w:val="99"/>
    <w:unhideWhenUsed/>
    <w:rsid w:val="00BC1919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914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1427D"/>
    <w:rPr>
      <w:rFonts w:ascii="Tahoma" w:hAnsi="Tahoma" w:cs="Tahoma"/>
      <w:sz w:val="16"/>
      <w:szCs w:val="16"/>
    </w:rPr>
  </w:style>
  <w:style w:type="paragraph" w:customStyle="1" w:styleId="futurismarkdown-paragraph">
    <w:name w:val="futurismarkdown-paragraph"/>
    <w:basedOn w:val="a"/>
    <w:rsid w:val="00BF7C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768E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FA07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A0799"/>
  </w:style>
  <w:style w:type="paragraph" w:styleId="ac">
    <w:name w:val="footer"/>
    <w:basedOn w:val="a"/>
    <w:link w:val="ad"/>
    <w:uiPriority w:val="99"/>
    <w:unhideWhenUsed/>
    <w:rsid w:val="00FA07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A079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5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6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tlaskmns.ru/page/ru/people_koryaki_decoart.html" TargetMode="External"/><Relationship Id="rId13" Type="http://schemas.openxmlformats.org/officeDocument/2006/relationships/image" Target="media/image1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artyx.ru/books/item/f00/s00/z0000039/st023.shtml" TargetMode="Externa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arctic-megapedia.com/blog/2020/11/29/issledovanija-po-jetnografii-korjakov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artyx.ru/books/item/f00/s00/z0000039/st023.shtml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s-museum.mag.muzkult.ru/gaz_stat_etno31" TargetMode="External"/><Relationship Id="rId14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44BACB5-4856-4388-A9C8-45C3E46C80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7794</TotalTime>
  <Pages>20</Pages>
  <Words>3470</Words>
  <Characters>19783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cp:lastPrinted>2025-05-15T04:18:00Z</cp:lastPrinted>
  <dcterms:created xsi:type="dcterms:W3CDTF">2025-05-05T04:31:00Z</dcterms:created>
  <dcterms:modified xsi:type="dcterms:W3CDTF">2025-05-27T02:11:00Z</dcterms:modified>
</cp:coreProperties>
</file>